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65E7A" w14:textId="77777777" w:rsidR="00BA1D9C" w:rsidRDefault="0095235D">
      <w:pPr>
        <w:spacing w:after="0"/>
        <w:jc w:val="center"/>
        <w:rPr>
          <w:rFonts w:ascii="Century Gothic" w:eastAsia="Century Gothic" w:hAnsi="Century Gothic" w:cs="Century Gothic"/>
          <w:b/>
          <w:sz w:val="40"/>
          <w:szCs w:val="40"/>
        </w:rPr>
      </w:pPr>
      <w:bookmarkStart w:id="0" w:name="_gjdgxs" w:colFirst="0" w:colLast="0"/>
      <w:bookmarkStart w:id="1" w:name="_GoBack"/>
      <w:bookmarkEnd w:id="0"/>
      <w:bookmarkEnd w:id="1"/>
      <w:r>
        <w:rPr>
          <w:rFonts w:ascii="Century Gothic" w:eastAsia="Century Gothic" w:hAnsi="Century Gothic" w:cs="Century Gothic"/>
          <w:b/>
          <w:sz w:val="40"/>
          <w:szCs w:val="40"/>
        </w:rPr>
        <w:t>Course REQUEST Verifications Instructions</w:t>
      </w:r>
    </w:p>
    <w:p w14:paraId="06B35739" w14:textId="62B28D46" w:rsidR="00BA1D9C" w:rsidRDefault="00A22445">
      <w:pPr>
        <w:spacing w:after="0"/>
        <w:jc w:val="center"/>
        <w:rPr>
          <w:rFonts w:ascii="Century Gothic" w:eastAsia="Century Gothic" w:hAnsi="Century Gothic" w:cs="Century Gothic"/>
          <w:b/>
          <w:sz w:val="40"/>
          <w:szCs w:val="40"/>
        </w:rPr>
      </w:pPr>
      <w:r>
        <w:rPr>
          <w:rFonts w:ascii="Century Gothic" w:eastAsia="Century Gothic" w:hAnsi="Century Gothic" w:cs="Century Gothic"/>
          <w:b/>
          <w:sz w:val="40"/>
          <w:szCs w:val="40"/>
        </w:rPr>
        <w:t xml:space="preserve">Cypress Falls </w:t>
      </w:r>
      <w:r w:rsidR="0095235D">
        <w:rPr>
          <w:rFonts w:ascii="Century Gothic" w:eastAsia="Century Gothic" w:hAnsi="Century Gothic" w:cs="Century Gothic"/>
          <w:b/>
          <w:sz w:val="40"/>
          <w:szCs w:val="40"/>
        </w:rPr>
        <w:t>High School – 9th - 11th Grade</w:t>
      </w:r>
    </w:p>
    <w:p w14:paraId="2925E493" w14:textId="77777777" w:rsidR="00BA1D9C" w:rsidRDefault="00BA1D9C">
      <w:pPr>
        <w:rPr>
          <w:b/>
          <w:sz w:val="32"/>
          <w:szCs w:val="32"/>
        </w:rPr>
      </w:pPr>
    </w:p>
    <w:p w14:paraId="2DBE9E17" w14:textId="77777777" w:rsidR="00BA1D9C" w:rsidRDefault="0095235D">
      <w:pPr>
        <w:rPr>
          <w:b/>
          <w:sz w:val="32"/>
          <w:szCs w:val="32"/>
        </w:rPr>
      </w:pPr>
      <w:r>
        <w:rPr>
          <w:b/>
          <w:sz w:val="32"/>
          <w:szCs w:val="32"/>
        </w:rPr>
        <w:t xml:space="preserve">2020-2021 Course Verification Quick Reference Guide </w:t>
      </w:r>
    </w:p>
    <w:p w14:paraId="04C3A529" w14:textId="0ECE31C6" w:rsidR="00BA1D9C" w:rsidRPr="00EA3029" w:rsidRDefault="0095235D">
      <w:pPr>
        <w:widowControl w:val="0"/>
        <w:pBdr>
          <w:top w:val="nil"/>
          <w:left w:val="nil"/>
          <w:bottom w:val="nil"/>
          <w:right w:val="nil"/>
          <w:between w:val="nil"/>
        </w:pBdr>
        <w:spacing w:after="0" w:line="240" w:lineRule="auto"/>
        <w:rPr>
          <w:color w:val="FF0000"/>
          <w:sz w:val="28"/>
          <w:szCs w:val="28"/>
        </w:rPr>
      </w:pPr>
      <w:r>
        <w:rPr>
          <w:color w:val="000000"/>
          <w:sz w:val="28"/>
          <w:szCs w:val="28"/>
        </w:rPr>
        <w:t>Parents/guardians</w:t>
      </w:r>
      <w:r w:rsidR="00EA3029">
        <w:rPr>
          <w:color w:val="000000"/>
          <w:sz w:val="28"/>
          <w:szCs w:val="28"/>
        </w:rPr>
        <w:t xml:space="preserve"> and students</w:t>
      </w:r>
      <w:r>
        <w:rPr>
          <w:color w:val="000000"/>
          <w:sz w:val="28"/>
          <w:szCs w:val="28"/>
        </w:rPr>
        <w:t xml:space="preserve"> currently have the opportunity to review the student’s course selections for the 2020-2021 school year online using their Home Access Center account. Access will be available from </w:t>
      </w:r>
      <w:r w:rsidR="00A22445">
        <w:rPr>
          <w:b/>
          <w:color w:val="FF0000"/>
          <w:sz w:val="28"/>
          <w:szCs w:val="28"/>
        </w:rPr>
        <w:t>Monday, May 4, 2020 through Tuesday, May 12</w:t>
      </w:r>
      <w:r w:rsidRPr="00EA3029">
        <w:rPr>
          <w:b/>
          <w:color w:val="FF0000"/>
          <w:sz w:val="28"/>
          <w:szCs w:val="28"/>
        </w:rPr>
        <w:t>, 2020.</w:t>
      </w:r>
    </w:p>
    <w:p w14:paraId="60A3D056" w14:textId="77777777" w:rsidR="00BA1D9C" w:rsidRDefault="00BA1D9C">
      <w:pPr>
        <w:widowControl w:val="0"/>
        <w:pBdr>
          <w:top w:val="nil"/>
          <w:left w:val="nil"/>
          <w:bottom w:val="nil"/>
          <w:right w:val="nil"/>
          <w:between w:val="nil"/>
        </w:pBdr>
        <w:spacing w:after="0" w:line="240" w:lineRule="auto"/>
        <w:rPr>
          <w:color w:val="000000"/>
          <w:sz w:val="28"/>
          <w:szCs w:val="28"/>
        </w:rPr>
      </w:pPr>
    </w:p>
    <w:p w14:paraId="077C6729" w14:textId="77777777" w:rsidR="00BA1D9C" w:rsidRDefault="0095235D">
      <w:pPr>
        <w:widowControl w:val="0"/>
        <w:pBdr>
          <w:top w:val="nil"/>
          <w:left w:val="nil"/>
          <w:bottom w:val="nil"/>
          <w:right w:val="nil"/>
          <w:between w:val="nil"/>
        </w:pBdr>
        <w:spacing w:after="0" w:line="240" w:lineRule="auto"/>
        <w:rPr>
          <w:color w:val="000000"/>
          <w:sz w:val="28"/>
          <w:szCs w:val="28"/>
        </w:rPr>
      </w:pPr>
      <w:r>
        <w:rPr>
          <w:color w:val="000000"/>
          <w:sz w:val="28"/>
          <w:szCs w:val="28"/>
        </w:rPr>
        <w:t xml:space="preserve">Please review the steps below for instructions on how to log in to the Home Access Center, and where to find your student’s current list of course requests for the 2020-2021 school year. </w:t>
      </w:r>
    </w:p>
    <w:p w14:paraId="4A8E434C" w14:textId="77777777" w:rsidR="00BA1D9C" w:rsidRDefault="00BA1D9C">
      <w:pPr>
        <w:widowControl w:val="0"/>
        <w:pBdr>
          <w:top w:val="nil"/>
          <w:left w:val="nil"/>
          <w:bottom w:val="nil"/>
          <w:right w:val="nil"/>
          <w:between w:val="nil"/>
        </w:pBdr>
        <w:spacing w:after="0" w:line="240" w:lineRule="auto"/>
        <w:rPr>
          <w:color w:val="000000"/>
          <w:sz w:val="28"/>
          <w:szCs w:val="28"/>
        </w:rPr>
      </w:pPr>
    </w:p>
    <w:p w14:paraId="4EB88550" w14:textId="77777777" w:rsidR="00BA1D9C" w:rsidRDefault="0095235D">
      <w:pPr>
        <w:widowControl w:val="0"/>
        <w:pBdr>
          <w:top w:val="nil"/>
          <w:left w:val="nil"/>
          <w:bottom w:val="nil"/>
          <w:right w:val="nil"/>
          <w:between w:val="nil"/>
        </w:pBdr>
        <w:spacing w:after="0" w:line="240" w:lineRule="auto"/>
        <w:rPr>
          <w:color w:val="000000"/>
          <w:sz w:val="28"/>
          <w:szCs w:val="28"/>
        </w:rPr>
      </w:pPr>
      <w:r>
        <w:rPr>
          <w:color w:val="000000"/>
          <w:sz w:val="28"/>
          <w:szCs w:val="28"/>
        </w:rPr>
        <w:t>After logging in to view your student’s current list of REQUESTED courses, please follow directions to request changes to those courses.</w:t>
      </w:r>
    </w:p>
    <w:p w14:paraId="67977440" w14:textId="77777777" w:rsidR="00BA1D9C" w:rsidRDefault="00BA1D9C">
      <w:pPr>
        <w:widowControl w:val="0"/>
        <w:pBdr>
          <w:top w:val="nil"/>
          <w:left w:val="nil"/>
          <w:bottom w:val="nil"/>
          <w:right w:val="nil"/>
          <w:between w:val="nil"/>
        </w:pBdr>
        <w:spacing w:after="0" w:line="240" w:lineRule="auto"/>
        <w:rPr>
          <w:b/>
          <w:color w:val="000000"/>
          <w:sz w:val="28"/>
          <w:szCs w:val="28"/>
        </w:rPr>
      </w:pPr>
    </w:p>
    <w:p w14:paraId="3853B0E3" w14:textId="5A9D3985" w:rsidR="00BA1D9C" w:rsidRDefault="0095235D">
      <w:pPr>
        <w:widowControl w:val="0"/>
        <w:pBdr>
          <w:top w:val="nil"/>
          <w:left w:val="nil"/>
          <w:bottom w:val="nil"/>
          <w:right w:val="nil"/>
          <w:between w:val="nil"/>
        </w:pBdr>
        <w:spacing w:after="0" w:line="240" w:lineRule="auto"/>
        <w:rPr>
          <w:b/>
          <w:i/>
          <w:color w:val="000000"/>
          <w:sz w:val="28"/>
          <w:szCs w:val="28"/>
        </w:rPr>
      </w:pPr>
      <w:r>
        <w:rPr>
          <w:b/>
          <w:i/>
          <w:color w:val="000000"/>
          <w:sz w:val="32"/>
          <w:szCs w:val="32"/>
        </w:rPr>
        <w:t>Step 1: Access the Home Access Center – to view student course requests</w:t>
      </w:r>
    </w:p>
    <w:p w14:paraId="7DB5D50B" w14:textId="77777777" w:rsidR="00BA1D9C" w:rsidRDefault="00BA1D9C">
      <w:pPr>
        <w:widowControl w:val="0"/>
        <w:pBdr>
          <w:top w:val="nil"/>
          <w:left w:val="nil"/>
          <w:bottom w:val="nil"/>
          <w:right w:val="nil"/>
          <w:between w:val="nil"/>
        </w:pBdr>
        <w:spacing w:after="0" w:line="240" w:lineRule="auto"/>
        <w:rPr>
          <w:b/>
          <w:color w:val="000000"/>
        </w:rPr>
      </w:pPr>
    </w:p>
    <w:p w14:paraId="297C01A0" w14:textId="070E16EF" w:rsidR="00EA3029" w:rsidRDefault="00EA3029" w:rsidP="00EA3029">
      <w:pPr>
        <w:rPr>
          <w:sz w:val="28"/>
          <w:szCs w:val="28"/>
        </w:rPr>
      </w:pPr>
      <w:r>
        <w:rPr>
          <w:sz w:val="28"/>
          <w:szCs w:val="28"/>
        </w:rPr>
        <w:t xml:space="preserve">If you need help accessing the Home Access Center, </w:t>
      </w:r>
      <w:hyperlink w:anchor="Instructions_to_Access_HAC" w:history="1">
        <w:r w:rsidRPr="00C57688">
          <w:rPr>
            <w:rStyle w:val="Hyperlink"/>
            <w:sz w:val="28"/>
            <w:szCs w:val="28"/>
          </w:rPr>
          <w:t>click here</w:t>
        </w:r>
      </w:hyperlink>
      <w:r>
        <w:rPr>
          <w:sz w:val="28"/>
          <w:szCs w:val="28"/>
        </w:rPr>
        <w:t xml:space="preserve">. </w:t>
      </w:r>
    </w:p>
    <w:p w14:paraId="230CBC91" w14:textId="35B9E7C6" w:rsidR="00EA3029" w:rsidRDefault="00EA3029" w:rsidP="00EA3029">
      <w:pPr>
        <w:rPr>
          <w:sz w:val="28"/>
          <w:szCs w:val="28"/>
        </w:rPr>
      </w:pPr>
      <w:r>
        <w:rPr>
          <w:noProof/>
        </w:rPr>
        <w:drawing>
          <wp:anchor distT="0" distB="0" distL="114300" distR="114300" simplePos="0" relativeHeight="251665408" behindDoc="1" locked="0" layoutInCell="1" allowOverlap="1" wp14:anchorId="3AD0C8F3" wp14:editId="57FDC907">
            <wp:simplePos x="0" y="0"/>
            <wp:positionH relativeFrom="column">
              <wp:posOffset>3538492</wp:posOffset>
            </wp:positionH>
            <wp:positionV relativeFrom="paragraph">
              <wp:posOffset>345440</wp:posOffset>
            </wp:positionV>
            <wp:extent cx="3265170" cy="3963035"/>
            <wp:effectExtent l="0" t="0" r="0" b="0"/>
            <wp:wrapTight wrapText="bothSides">
              <wp:wrapPolygon edited="0">
                <wp:start x="0" y="0"/>
                <wp:lineTo x="0" y="21493"/>
                <wp:lineTo x="21424" y="21493"/>
                <wp:lineTo x="2142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5170" cy="3963035"/>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 xml:space="preserve">When you log in to HAC, click the tab for Requests.  </w:t>
      </w:r>
    </w:p>
    <w:p w14:paraId="6D69BA48" w14:textId="2A8201A2" w:rsidR="00BA1D9C" w:rsidRPr="00EA3029" w:rsidRDefault="0095235D" w:rsidP="00EA3029">
      <w:pPr>
        <w:rPr>
          <w:sz w:val="28"/>
          <w:szCs w:val="28"/>
        </w:rPr>
      </w:pPr>
      <w:r>
        <w:rPr>
          <w:color w:val="000000"/>
          <w:sz w:val="28"/>
          <w:szCs w:val="28"/>
        </w:rPr>
        <w:t>All pre-loaded courses will be visible on this screen</w:t>
      </w:r>
      <w:r w:rsidR="00EA3029">
        <w:rPr>
          <w:color w:val="000000"/>
          <w:sz w:val="28"/>
          <w:szCs w:val="28"/>
        </w:rPr>
        <w:t xml:space="preserve"> as shown on this example</w:t>
      </w:r>
      <w:r>
        <w:rPr>
          <w:color w:val="000000"/>
          <w:sz w:val="28"/>
          <w:szCs w:val="28"/>
        </w:rPr>
        <w:t>:</w:t>
      </w:r>
    </w:p>
    <w:p w14:paraId="0C1C5E4F" w14:textId="6DF7BDEB" w:rsidR="00BA1D9C" w:rsidRDefault="00BA1D9C">
      <w:pPr>
        <w:widowControl w:val="0"/>
        <w:spacing w:before="44" w:after="0" w:line="240" w:lineRule="auto"/>
        <w:ind w:left="288" w:hanging="140"/>
        <w:rPr>
          <w:color w:val="000000"/>
        </w:rPr>
      </w:pPr>
    </w:p>
    <w:p w14:paraId="375AC3CF" w14:textId="0364EC48" w:rsidR="00BA1D9C" w:rsidRDefault="00BA1D9C">
      <w:pPr>
        <w:widowControl w:val="0"/>
        <w:pBdr>
          <w:top w:val="nil"/>
          <w:left w:val="nil"/>
          <w:bottom w:val="nil"/>
          <w:right w:val="nil"/>
          <w:between w:val="nil"/>
        </w:pBdr>
        <w:spacing w:before="44" w:after="0" w:line="240" w:lineRule="auto"/>
        <w:ind w:hanging="140"/>
      </w:pPr>
    </w:p>
    <w:p w14:paraId="30169E23" w14:textId="0145D007" w:rsidR="00BA1D9C" w:rsidRDefault="00BA1D9C">
      <w:pPr>
        <w:widowControl w:val="0"/>
        <w:pBdr>
          <w:top w:val="nil"/>
          <w:left w:val="nil"/>
          <w:bottom w:val="nil"/>
          <w:right w:val="nil"/>
          <w:between w:val="nil"/>
        </w:pBdr>
        <w:spacing w:before="44" w:after="0" w:line="240" w:lineRule="auto"/>
        <w:ind w:hanging="140"/>
      </w:pPr>
    </w:p>
    <w:p w14:paraId="241AAA91" w14:textId="7AE1C401" w:rsidR="00BA1D9C" w:rsidRDefault="0095235D">
      <w:pPr>
        <w:widowControl w:val="0"/>
        <w:pBdr>
          <w:top w:val="nil"/>
          <w:left w:val="nil"/>
          <w:bottom w:val="nil"/>
          <w:right w:val="nil"/>
          <w:between w:val="nil"/>
        </w:pBdr>
        <w:spacing w:before="44" w:after="0" w:line="240" w:lineRule="auto"/>
        <w:ind w:hanging="140"/>
        <w:rPr>
          <w:color w:val="000000"/>
          <w:sz w:val="28"/>
          <w:szCs w:val="28"/>
        </w:rPr>
      </w:pPr>
      <w:r>
        <w:t xml:space="preserve">  </w:t>
      </w:r>
      <w:r>
        <w:rPr>
          <w:color w:val="000000"/>
          <w:sz w:val="28"/>
          <w:szCs w:val="28"/>
        </w:rPr>
        <w:t xml:space="preserve">You will not be able to edit these choices in HAC; however, you will be able to review the courses your student currently has listed as requests for the 2020-21 school year. The selections must include enough courses to fill the full, seven (7) period school day. </w:t>
      </w:r>
    </w:p>
    <w:p w14:paraId="2E0E3DF1" w14:textId="0CF0AB65" w:rsidR="00BA1D9C" w:rsidRDefault="00EA3029">
      <w:pPr>
        <w:widowControl w:val="0"/>
        <w:pBdr>
          <w:top w:val="nil"/>
          <w:left w:val="nil"/>
          <w:bottom w:val="nil"/>
          <w:right w:val="nil"/>
          <w:between w:val="nil"/>
        </w:pBdr>
        <w:spacing w:before="44" w:after="0" w:line="240" w:lineRule="auto"/>
        <w:ind w:hanging="140"/>
        <w:rPr>
          <w:color w:val="000000"/>
          <w:sz w:val="28"/>
          <w:szCs w:val="28"/>
        </w:rPr>
      </w:pPr>
      <w:r w:rsidRPr="00EA3029">
        <w:rPr>
          <w:noProof/>
          <w:color w:val="000000"/>
          <w:sz w:val="28"/>
          <w:szCs w:val="28"/>
        </w:rPr>
        <mc:AlternateContent>
          <mc:Choice Requires="wps">
            <w:drawing>
              <wp:anchor distT="45720" distB="45720" distL="114300" distR="114300" simplePos="0" relativeHeight="251668480" behindDoc="0" locked="0" layoutInCell="1" allowOverlap="1" wp14:anchorId="65EE7CA3" wp14:editId="25D0D24B">
                <wp:simplePos x="0" y="0"/>
                <wp:positionH relativeFrom="column">
                  <wp:posOffset>5261610</wp:posOffset>
                </wp:positionH>
                <wp:positionV relativeFrom="paragraph">
                  <wp:posOffset>243840</wp:posOffset>
                </wp:positionV>
                <wp:extent cx="1522095" cy="469265"/>
                <wp:effectExtent l="0" t="0" r="2095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469265"/>
                        </a:xfrm>
                        <a:prstGeom prst="rect">
                          <a:avLst/>
                        </a:prstGeom>
                        <a:solidFill>
                          <a:srgbClr val="FFFFFF"/>
                        </a:solidFill>
                        <a:ln w="9525">
                          <a:solidFill>
                            <a:srgbClr val="000000"/>
                          </a:solidFill>
                          <a:miter lim="800000"/>
                          <a:headEnd/>
                          <a:tailEnd/>
                        </a:ln>
                      </wps:spPr>
                      <wps:txbx>
                        <w:txbxContent>
                          <w:p w14:paraId="2733A7E1" w14:textId="5726BB3A" w:rsidR="00EA3029" w:rsidRDefault="00EA3029">
                            <w:r>
                              <w:t>Indicate “Agree” or “Requesting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EE7CA3" id="_x0000_t202" coordsize="21600,21600" o:spt="202" path="m,l,21600r21600,l21600,xe">
                <v:stroke joinstyle="miter"/>
                <v:path gradientshapeok="t" o:connecttype="rect"/>
              </v:shapetype>
              <v:shape id="Text Box 2" o:spid="_x0000_s1026" type="#_x0000_t202" style="position:absolute;margin-left:414.3pt;margin-top:19.2pt;width:119.85pt;height:36.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">
                <v:textbox>
                  <w:txbxContent>
                    <w:p w14:paraId="2733A7E1" w14:textId="5726BB3A" w:rsidR="00EA3029" w:rsidRDefault="00EA3029">
                      <w:r>
                        <w:t>Indicate “Agree” or “Requesting changes”</w:t>
                      </w:r>
                    </w:p>
                  </w:txbxContent>
                </v:textbox>
                <w10:wrap type="square"/>
              </v:shape>
            </w:pict>
          </mc:Fallback>
        </mc:AlternateContent>
      </w:r>
    </w:p>
    <w:p w14:paraId="76C4FF8B" w14:textId="07EBFBEA" w:rsidR="00EA3029" w:rsidRDefault="00EA3029">
      <w:pPr>
        <w:rPr>
          <w:sz w:val="28"/>
          <w:szCs w:val="28"/>
        </w:rPr>
      </w:pPr>
      <w:r>
        <w:rPr>
          <w:noProof/>
          <w:sz w:val="28"/>
          <w:szCs w:val="28"/>
        </w:rPr>
        <mc:AlternateContent>
          <mc:Choice Requires="wps">
            <w:drawing>
              <wp:anchor distT="0" distB="0" distL="114300" distR="114300" simplePos="0" relativeHeight="251666432" behindDoc="0" locked="0" layoutInCell="1" allowOverlap="1" wp14:anchorId="03CEA301" wp14:editId="1D2723B8">
                <wp:simplePos x="0" y="0"/>
                <wp:positionH relativeFrom="column">
                  <wp:posOffset>4522470</wp:posOffset>
                </wp:positionH>
                <wp:positionV relativeFrom="paragraph">
                  <wp:posOffset>1270</wp:posOffset>
                </wp:positionV>
                <wp:extent cx="640080" cy="426720"/>
                <wp:effectExtent l="57150" t="38100" r="26670" b="87630"/>
                <wp:wrapNone/>
                <wp:docPr id="7" name="Right Brace 7"/>
                <wp:cNvGraphicFramePr/>
                <a:graphic xmlns:a="http://schemas.openxmlformats.org/drawingml/2006/main">
                  <a:graphicData uri="http://schemas.microsoft.com/office/word/2010/wordprocessingShape">
                    <wps:wsp>
                      <wps:cNvSpPr/>
                      <wps:spPr>
                        <a:xfrm>
                          <a:off x="0" y="0"/>
                          <a:ext cx="640080" cy="426720"/>
                        </a:xfrm>
                        <a:prstGeom prst="rightBrace">
                          <a:avLst/>
                        </a:prstGeom>
                      </wps:spPr>
                      <wps:style>
                        <a:lnRef idx="3">
                          <a:schemeClr val="accent6"/>
                        </a:lnRef>
                        <a:fillRef idx="0">
                          <a:schemeClr val="accent6"/>
                        </a:fillRef>
                        <a:effectRef idx="2">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AB29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356.1pt;margin-top:.1pt;width:50.4pt;height:3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" strokecolor="#f79646 [3209]" strokeweight="3pt">
                <v:shadow on="t" color="black" opacity="22937f" origin=",.5" offset="0,.63889mm"/>
              </v:shape>
            </w:pict>
          </mc:Fallback>
        </mc:AlternateContent>
      </w:r>
      <w:r>
        <w:rPr>
          <w:sz w:val="28"/>
          <w:szCs w:val="28"/>
        </w:rPr>
        <w:t>Note: classes that end in 3 = full year; classes that end in 0 = half year classes.</w:t>
      </w:r>
    </w:p>
    <w:p w14:paraId="6CED2A60" w14:textId="31F4C11D" w:rsidR="00EA3029" w:rsidRDefault="00EA3029">
      <w:pPr>
        <w:rPr>
          <w:sz w:val="28"/>
          <w:szCs w:val="28"/>
        </w:rPr>
      </w:pPr>
    </w:p>
    <w:p w14:paraId="78D0034D" w14:textId="046DAD29" w:rsidR="00EA3029" w:rsidRDefault="00EA3029">
      <w:pPr>
        <w:rPr>
          <w:sz w:val="28"/>
          <w:szCs w:val="28"/>
        </w:rPr>
      </w:pPr>
    </w:p>
    <w:p w14:paraId="436A5CDB" w14:textId="7CB3DFB6" w:rsidR="00EA3029" w:rsidRDefault="00EA3029">
      <w:pPr>
        <w:rPr>
          <w:sz w:val="28"/>
          <w:szCs w:val="28"/>
        </w:rPr>
      </w:pPr>
    </w:p>
    <w:p w14:paraId="351149BF" w14:textId="77777777" w:rsidR="00BA1D9C" w:rsidRDefault="0095235D">
      <w:pPr>
        <w:spacing w:after="0"/>
        <w:rPr>
          <w:b/>
          <w:i/>
          <w:sz w:val="24"/>
          <w:szCs w:val="24"/>
        </w:rPr>
      </w:pPr>
      <w:r>
        <w:rPr>
          <w:b/>
          <w:i/>
          <w:sz w:val="32"/>
          <w:szCs w:val="32"/>
        </w:rPr>
        <w:lastRenderedPageBreak/>
        <w:t>Step 2: Reviewing your student’s course requests</w:t>
      </w:r>
    </w:p>
    <w:p w14:paraId="7346FB60" w14:textId="77777777" w:rsidR="00BA1D9C" w:rsidRDefault="00BA1D9C">
      <w:pPr>
        <w:spacing w:after="0"/>
        <w:rPr>
          <w:b/>
          <w:i/>
          <w:sz w:val="30"/>
          <w:szCs w:val="30"/>
        </w:rPr>
      </w:pPr>
    </w:p>
    <w:p w14:paraId="05268DA9" w14:textId="77777777" w:rsidR="00BA1D9C" w:rsidRPr="00C57688" w:rsidRDefault="0095235D">
      <w:pPr>
        <w:spacing w:after="0"/>
        <w:rPr>
          <w:b/>
          <w:sz w:val="28"/>
          <w:szCs w:val="30"/>
        </w:rPr>
      </w:pPr>
      <w:r w:rsidRPr="00C57688">
        <w:rPr>
          <w:sz w:val="28"/>
          <w:szCs w:val="30"/>
        </w:rPr>
        <w:t>This is not a schedule; it is a list of requested courses.</w:t>
      </w:r>
      <w:r w:rsidRPr="00C57688">
        <w:rPr>
          <w:b/>
          <w:sz w:val="28"/>
          <w:szCs w:val="30"/>
        </w:rPr>
        <w:t xml:space="preserve"> If the courses are correct, you will indicate so in HAC, and no further action is needed.  </w:t>
      </w:r>
    </w:p>
    <w:p w14:paraId="33154292" w14:textId="77777777" w:rsidR="00BA1D9C" w:rsidRPr="00C57688" w:rsidRDefault="00BA1D9C">
      <w:pPr>
        <w:spacing w:after="0"/>
        <w:rPr>
          <w:b/>
          <w:sz w:val="28"/>
          <w:szCs w:val="30"/>
          <w:u w:val="single"/>
        </w:rPr>
      </w:pPr>
    </w:p>
    <w:p w14:paraId="51A79B07" w14:textId="77777777" w:rsidR="00BA1D9C" w:rsidRPr="00C57688" w:rsidRDefault="0095235D">
      <w:pPr>
        <w:spacing w:after="0"/>
        <w:rPr>
          <w:b/>
          <w:sz w:val="28"/>
          <w:szCs w:val="30"/>
          <w:u w:val="single"/>
        </w:rPr>
      </w:pPr>
      <w:r w:rsidRPr="00C57688">
        <w:rPr>
          <w:b/>
          <w:sz w:val="28"/>
          <w:szCs w:val="30"/>
          <w:u w:val="single"/>
        </w:rPr>
        <w:t>If a change is needed, please read all instructions carefully before completing the Google Link.</w:t>
      </w:r>
    </w:p>
    <w:p w14:paraId="25F33A08" w14:textId="77777777" w:rsidR="00BA1D9C" w:rsidRDefault="00BA1D9C">
      <w:pPr>
        <w:spacing w:after="0"/>
        <w:rPr>
          <w:b/>
          <w:sz w:val="30"/>
          <w:szCs w:val="30"/>
          <w:u w:val="single"/>
        </w:rPr>
      </w:pPr>
    </w:p>
    <w:p w14:paraId="3D57F629" w14:textId="77777777" w:rsidR="00A22445" w:rsidRDefault="0095235D">
      <w:pPr>
        <w:widowControl w:val="0"/>
        <w:spacing w:before="44" w:after="0" w:line="240" w:lineRule="auto"/>
        <w:ind w:hanging="140"/>
        <w:rPr>
          <w:sz w:val="28"/>
          <w:szCs w:val="30"/>
        </w:rPr>
      </w:pPr>
      <w:r>
        <w:rPr>
          <w:sz w:val="30"/>
          <w:szCs w:val="30"/>
        </w:rPr>
        <w:t xml:space="preserve">  </w:t>
      </w:r>
      <w:r w:rsidRPr="00C57688">
        <w:rPr>
          <w:sz w:val="28"/>
          <w:szCs w:val="30"/>
        </w:rPr>
        <w:t xml:space="preserve">This form will be completed for any student who is requesting a change to his/her course requests for the 2020-2021 school year by </w:t>
      </w:r>
      <w:r w:rsidR="00A22445">
        <w:rPr>
          <w:b/>
          <w:sz w:val="28"/>
          <w:szCs w:val="30"/>
        </w:rPr>
        <w:t>Tuesday, May 12</w:t>
      </w:r>
      <w:r w:rsidRPr="00C57688">
        <w:rPr>
          <w:b/>
          <w:sz w:val="28"/>
          <w:szCs w:val="30"/>
        </w:rPr>
        <w:t>, 2020</w:t>
      </w:r>
      <w:r w:rsidR="00EA3029" w:rsidRPr="00C57688">
        <w:rPr>
          <w:sz w:val="28"/>
          <w:szCs w:val="30"/>
        </w:rPr>
        <w:t>.</w:t>
      </w:r>
      <w:r w:rsidRPr="00C57688">
        <w:rPr>
          <w:sz w:val="28"/>
          <w:szCs w:val="30"/>
        </w:rPr>
        <w:t xml:space="preserve"> </w:t>
      </w:r>
    </w:p>
    <w:p w14:paraId="7F05FA40" w14:textId="63DDE041" w:rsidR="00BA1D9C" w:rsidRPr="00A22445" w:rsidRDefault="00A22445">
      <w:pPr>
        <w:widowControl w:val="0"/>
        <w:spacing w:before="44" w:after="0" w:line="240" w:lineRule="auto"/>
        <w:ind w:hanging="140"/>
        <w:rPr>
          <w:sz w:val="28"/>
          <w:szCs w:val="30"/>
        </w:rPr>
      </w:pPr>
      <w:r>
        <w:rPr>
          <w:sz w:val="28"/>
          <w:szCs w:val="30"/>
        </w:rPr>
        <w:tab/>
      </w:r>
      <w:r>
        <w:rPr>
          <w:sz w:val="28"/>
          <w:szCs w:val="30"/>
        </w:rPr>
        <w:tab/>
      </w:r>
      <w:r w:rsidR="0095235D" w:rsidRPr="00C57688">
        <w:rPr>
          <w:b/>
          <w:sz w:val="28"/>
          <w:szCs w:val="30"/>
          <w:u w:val="single"/>
        </w:rPr>
        <w:t xml:space="preserve">This is the </w:t>
      </w:r>
      <w:r w:rsidR="00EA3029" w:rsidRPr="00C57688">
        <w:rPr>
          <w:b/>
          <w:sz w:val="28"/>
          <w:szCs w:val="30"/>
          <w:u w:val="single"/>
        </w:rPr>
        <w:t>priority deadline for</w:t>
      </w:r>
      <w:r w:rsidR="0095235D" w:rsidRPr="00C57688">
        <w:rPr>
          <w:b/>
          <w:sz w:val="28"/>
          <w:szCs w:val="30"/>
          <w:u w:val="single"/>
        </w:rPr>
        <w:t xml:space="preserve"> mak</w:t>
      </w:r>
      <w:r w:rsidR="00EA3029" w:rsidRPr="00C57688">
        <w:rPr>
          <w:b/>
          <w:sz w:val="28"/>
          <w:szCs w:val="30"/>
          <w:u w:val="single"/>
        </w:rPr>
        <w:t>ing</w:t>
      </w:r>
      <w:r w:rsidR="0095235D" w:rsidRPr="00C57688">
        <w:rPr>
          <w:b/>
          <w:sz w:val="28"/>
          <w:szCs w:val="30"/>
          <w:u w:val="single"/>
        </w:rPr>
        <w:t xml:space="preserve"> changes to 2020-21 course requests.</w:t>
      </w:r>
      <w:r w:rsidR="0095235D" w:rsidRPr="00C57688">
        <w:rPr>
          <w:b/>
          <w:sz w:val="28"/>
          <w:szCs w:val="30"/>
          <w:highlight w:val="cyan"/>
          <w:u w:val="single"/>
        </w:rPr>
        <w:t xml:space="preserve"> </w:t>
      </w:r>
    </w:p>
    <w:p w14:paraId="485F6BDE" w14:textId="77777777" w:rsidR="00EA3029" w:rsidRPr="00EA3029" w:rsidRDefault="00EA3029" w:rsidP="00EA3029">
      <w:pPr>
        <w:spacing w:after="0"/>
        <w:ind w:left="720"/>
        <w:rPr>
          <w:sz w:val="24"/>
          <w:szCs w:val="24"/>
        </w:rPr>
      </w:pPr>
    </w:p>
    <w:p w14:paraId="5E7F3D21" w14:textId="77777777" w:rsidR="00C57688" w:rsidRPr="00C57688" w:rsidRDefault="00EA3029" w:rsidP="00C57688">
      <w:pPr>
        <w:numPr>
          <w:ilvl w:val="0"/>
          <w:numId w:val="1"/>
        </w:numPr>
        <w:spacing w:after="0"/>
        <w:rPr>
          <w:sz w:val="28"/>
          <w:szCs w:val="24"/>
        </w:rPr>
      </w:pPr>
      <w:r w:rsidRPr="00C57688">
        <w:rPr>
          <w:b/>
          <w:sz w:val="28"/>
          <w:szCs w:val="24"/>
          <w:u w:val="single"/>
        </w:rPr>
        <w:t>Please check for 7 classes.</w:t>
      </w:r>
      <w:r w:rsidRPr="00C57688">
        <w:rPr>
          <w:sz w:val="28"/>
          <w:szCs w:val="24"/>
        </w:rPr>
        <w:t xml:space="preserve">  </w:t>
      </w:r>
      <w:r w:rsidR="00C57688" w:rsidRPr="00C57688">
        <w:rPr>
          <w:sz w:val="28"/>
          <w:szCs w:val="24"/>
        </w:rPr>
        <w:t xml:space="preserve">If any classes are missing, write them in on the Google form and include the level (academic or K/AP), if necessary. </w:t>
      </w:r>
    </w:p>
    <w:p w14:paraId="32F02429" w14:textId="599BCF6C" w:rsidR="00C57688" w:rsidRPr="00C57688" w:rsidRDefault="00C57688" w:rsidP="00881AD3">
      <w:pPr>
        <w:pStyle w:val="ListParagraph"/>
        <w:numPr>
          <w:ilvl w:val="1"/>
          <w:numId w:val="1"/>
        </w:numPr>
        <w:spacing w:after="0"/>
        <w:rPr>
          <w:sz w:val="28"/>
          <w:szCs w:val="24"/>
        </w:rPr>
      </w:pPr>
      <w:r w:rsidRPr="00C57688">
        <w:rPr>
          <w:sz w:val="28"/>
          <w:szCs w:val="28"/>
        </w:rPr>
        <w:t xml:space="preserve">You can review detailed course information in the 2020-21 Course Catalog, using this link: </w:t>
      </w:r>
      <w:hyperlink r:id="rId9" w:history="1">
        <w:r w:rsidRPr="00C57688">
          <w:rPr>
            <w:rStyle w:val="Hyperlink"/>
            <w:sz w:val="28"/>
            <w:szCs w:val="28"/>
          </w:rPr>
          <w:t>https://www.cfisd.net/download_file/view/28644/1523</w:t>
        </w:r>
      </w:hyperlink>
      <w:r w:rsidRPr="00C57688">
        <w:rPr>
          <w:sz w:val="28"/>
          <w:szCs w:val="28"/>
        </w:rPr>
        <w:t xml:space="preserve"> (HS)</w:t>
      </w:r>
    </w:p>
    <w:p w14:paraId="5D694772" w14:textId="36F6BE52" w:rsidR="00EA3029" w:rsidRPr="00C57688" w:rsidRDefault="00EA3029" w:rsidP="00E838D5">
      <w:pPr>
        <w:pStyle w:val="ListParagraph"/>
        <w:numPr>
          <w:ilvl w:val="1"/>
          <w:numId w:val="1"/>
        </w:numPr>
        <w:spacing w:after="0"/>
        <w:rPr>
          <w:sz w:val="28"/>
          <w:szCs w:val="24"/>
        </w:rPr>
      </w:pPr>
      <w:r w:rsidRPr="00C57688">
        <w:rPr>
          <w:sz w:val="28"/>
          <w:szCs w:val="24"/>
        </w:rPr>
        <w:t>In order to fulfill graduation requirements of Foundations with Endorsement, students should consider</w:t>
      </w:r>
      <w:r w:rsidR="00C57688" w:rsidRPr="00C57688">
        <w:rPr>
          <w:sz w:val="28"/>
          <w:szCs w:val="24"/>
        </w:rPr>
        <w:t xml:space="preserve"> completing courses to meet</w:t>
      </w:r>
      <w:r w:rsidRPr="00C57688">
        <w:rPr>
          <w:sz w:val="28"/>
          <w:szCs w:val="24"/>
        </w:rPr>
        <w:t xml:space="preserve"> the graduation requirements. </w:t>
      </w:r>
      <w:r w:rsidR="00C57688" w:rsidRPr="00C57688">
        <w:rPr>
          <w:sz w:val="28"/>
          <w:szCs w:val="24"/>
        </w:rPr>
        <w:t xml:space="preserve">To view the graduation plan, </w:t>
      </w:r>
      <w:hyperlink w:anchor="Graduation_Requirements" w:history="1">
        <w:r w:rsidR="00C57688" w:rsidRPr="00C57688">
          <w:rPr>
            <w:rStyle w:val="Hyperlink"/>
            <w:sz w:val="28"/>
            <w:szCs w:val="24"/>
          </w:rPr>
          <w:t>click here</w:t>
        </w:r>
      </w:hyperlink>
      <w:r w:rsidR="00C57688" w:rsidRPr="00C57688">
        <w:rPr>
          <w:sz w:val="28"/>
          <w:szCs w:val="24"/>
        </w:rPr>
        <w:t xml:space="preserve">. </w:t>
      </w:r>
    </w:p>
    <w:p w14:paraId="2AE6B622" w14:textId="50613A00" w:rsidR="00EA3029" w:rsidRPr="00C57688" w:rsidRDefault="00EA3029" w:rsidP="00EA3029">
      <w:pPr>
        <w:numPr>
          <w:ilvl w:val="0"/>
          <w:numId w:val="1"/>
        </w:numPr>
        <w:spacing w:after="0"/>
        <w:ind w:right="-360"/>
        <w:rPr>
          <w:sz w:val="28"/>
          <w:szCs w:val="24"/>
        </w:rPr>
      </w:pPr>
      <w:r w:rsidRPr="00C57688">
        <w:rPr>
          <w:b/>
          <w:sz w:val="28"/>
          <w:szCs w:val="24"/>
        </w:rPr>
        <w:t xml:space="preserve">To meet the priority deadline, request course changes at this time.  Please review and consider all courses carefully.  </w:t>
      </w:r>
      <w:r w:rsidRPr="00C57688">
        <w:rPr>
          <w:sz w:val="28"/>
          <w:szCs w:val="24"/>
        </w:rPr>
        <w:t xml:space="preserve">Sometimes student requests may exceed available seats, and alternate choices will be used.  </w:t>
      </w:r>
    </w:p>
    <w:p w14:paraId="6FE60865" w14:textId="77777777" w:rsidR="00EA3029" w:rsidRPr="00C57688" w:rsidRDefault="00EA3029" w:rsidP="00EA3029">
      <w:pPr>
        <w:numPr>
          <w:ilvl w:val="0"/>
          <w:numId w:val="1"/>
        </w:numPr>
        <w:spacing w:after="0"/>
        <w:ind w:right="-360"/>
        <w:rPr>
          <w:sz w:val="28"/>
          <w:szCs w:val="24"/>
        </w:rPr>
      </w:pPr>
      <w:r w:rsidRPr="00C57688">
        <w:rPr>
          <w:b/>
          <w:sz w:val="28"/>
          <w:szCs w:val="24"/>
        </w:rPr>
        <w:t>NOTE</w:t>
      </w:r>
      <w:r w:rsidRPr="00C57688">
        <w:rPr>
          <w:sz w:val="28"/>
          <w:szCs w:val="24"/>
        </w:rPr>
        <w:t>- Students may be placed in an intervention class in lieu of their elective (and/or PE) depending on their previous year’s performance, as determined by campus administration.</w:t>
      </w:r>
    </w:p>
    <w:p w14:paraId="46DF61F0" w14:textId="02BCFC6C" w:rsidR="00C314CC" w:rsidRPr="00C314CC" w:rsidRDefault="0095235D">
      <w:pPr>
        <w:widowControl w:val="0"/>
        <w:pBdr>
          <w:top w:val="nil"/>
          <w:left w:val="nil"/>
          <w:bottom w:val="nil"/>
          <w:right w:val="nil"/>
          <w:between w:val="nil"/>
        </w:pBdr>
        <w:spacing w:before="44" w:after="0" w:line="240" w:lineRule="auto"/>
        <w:ind w:hanging="140"/>
        <w:rPr>
          <w:i/>
          <w:color w:val="1155CC"/>
          <w:sz w:val="28"/>
          <w:szCs w:val="28"/>
          <w:u w:val="single"/>
        </w:rPr>
      </w:pPr>
      <w:r>
        <w:rPr>
          <w:i/>
          <w:color w:val="000000"/>
          <w:sz w:val="28"/>
          <w:szCs w:val="28"/>
        </w:rPr>
        <w:t xml:space="preserve"> </w:t>
      </w:r>
      <w:r>
        <w:rPr>
          <w:i/>
          <w:sz w:val="28"/>
          <w:szCs w:val="28"/>
        </w:rPr>
        <w:t xml:space="preserve"> </w:t>
      </w:r>
      <w:hyperlink r:id="rId10">
        <w:r w:rsidRPr="00C314CC">
          <w:rPr>
            <w:i/>
            <w:color w:val="1155CC"/>
            <w:sz w:val="28"/>
            <w:szCs w:val="28"/>
            <w:highlight w:val="yellow"/>
            <w:u w:val="single"/>
          </w:rPr>
          <w:t>Course Verification Change Request Form</w:t>
        </w:r>
      </w:hyperlink>
      <w:r w:rsidR="00C314CC" w:rsidRPr="00C314CC">
        <w:rPr>
          <w:i/>
          <w:color w:val="1155CC"/>
          <w:sz w:val="28"/>
          <w:szCs w:val="28"/>
          <w:highlight w:val="yellow"/>
          <w:u w:val="single"/>
        </w:rPr>
        <w:t xml:space="preserve"> – click on the link below to make changes:</w:t>
      </w:r>
    </w:p>
    <w:p w14:paraId="1E945A75" w14:textId="4A00F663" w:rsidR="00BA1D9C" w:rsidRDefault="00E103FE">
      <w:pPr>
        <w:spacing w:after="0"/>
        <w:rPr>
          <w:b/>
          <w:sz w:val="24"/>
          <w:szCs w:val="24"/>
          <w:u w:val="single"/>
        </w:rPr>
      </w:pPr>
      <w:hyperlink r:id="rId11" w:history="1">
        <w:r w:rsidR="008B1AE7" w:rsidRPr="00796976">
          <w:rPr>
            <w:rStyle w:val="Hyperlink"/>
            <w:b/>
            <w:sz w:val="24"/>
            <w:szCs w:val="24"/>
          </w:rPr>
          <w:t>https://docs.google.com/forms/d/e/1FAIpQLSczKTLrUCKSfdseOnaMh5kC0r80dFF4rBXBDZwmPCo2yPwXpQ/viewform?usp=sf_link</w:t>
        </w:r>
      </w:hyperlink>
    </w:p>
    <w:p w14:paraId="372318C7" w14:textId="77777777" w:rsidR="008B1AE7" w:rsidRDefault="008B1AE7">
      <w:pPr>
        <w:spacing w:after="0"/>
        <w:rPr>
          <w:b/>
          <w:sz w:val="24"/>
          <w:szCs w:val="24"/>
          <w:u w:val="single"/>
        </w:rPr>
      </w:pPr>
    </w:p>
    <w:p w14:paraId="407C1929" w14:textId="77777777" w:rsidR="00C57688" w:rsidRDefault="00C57688" w:rsidP="00C57688">
      <w:pPr>
        <w:rPr>
          <w:sz w:val="24"/>
          <w:szCs w:val="24"/>
          <w:u w:val="single"/>
        </w:rPr>
      </w:pPr>
      <w:r>
        <w:rPr>
          <w:sz w:val="24"/>
          <w:szCs w:val="24"/>
          <w:u w:val="single"/>
        </w:rPr>
        <w:t>HAVE YOU MOVED? ARE YOU MOVING OVER THE SUMMER?</w:t>
      </w:r>
    </w:p>
    <w:p w14:paraId="73DE0079" w14:textId="77777777" w:rsidR="00C57688" w:rsidRDefault="00C57688" w:rsidP="00C57688">
      <w:pPr>
        <w:rPr>
          <w:sz w:val="24"/>
          <w:szCs w:val="24"/>
        </w:rPr>
      </w:pPr>
      <w:r>
        <w:rPr>
          <w:sz w:val="24"/>
          <w:szCs w:val="24"/>
        </w:rPr>
        <w:t xml:space="preserve">IF SO, PLEASE CONTACT OUR CAMPUS REGISTRAR </w:t>
      </w:r>
    </w:p>
    <w:p w14:paraId="26C52635" w14:textId="77777777" w:rsidR="00C57688" w:rsidRDefault="00C57688" w:rsidP="00C57688">
      <w:pPr>
        <w:rPr>
          <w:sz w:val="24"/>
          <w:szCs w:val="24"/>
        </w:rPr>
      </w:pPr>
      <w:r>
        <w:rPr>
          <w:sz w:val="24"/>
          <w:szCs w:val="24"/>
        </w:rPr>
        <w:t>Remember that a current proof of residence is required to be on file at all times.  This is the responsibility of the parent to verify that your information is correct for your student as important information will be mailed over the summer.</w:t>
      </w:r>
    </w:p>
    <w:p w14:paraId="553C2658" w14:textId="77777777" w:rsidR="00C57688" w:rsidRDefault="00C57688" w:rsidP="00C57688">
      <w:pPr>
        <w:spacing w:after="0"/>
        <w:rPr>
          <w:b/>
          <w:sz w:val="32"/>
          <w:szCs w:val="24"/>
          <w:u w:val="single"/>
        </w:rPr>
      </w:pPr>
      <w:bookmarkStart w:id="2" w:name="Instructions_to_Access_HAC"/>
    </w:p>
    <w:p w14:paraId="7E86FA25" w14:textId="77777777" w:rsidR="00C57688" w:rsidRDefault="00C57688" w:rsidP="00C57688">
      <w:pPr>
        <w:spacing w:after="0"/>
        <w:rPr>
          <w:b/>
          <w:sz w:val="32"/>
          <w:szCs w:val="24"/>
          <w:u w:val="single"/>
        </w:rPr>
      </w:pPr>
    </w:p>
    <w:p w14:paraId="354CDD7C" w14:textId="77777777" w:rsidR="00C57688" w:rsidRDefault="00C57688" w:rsidP="00C57688">
      <w:pPr>
        <w:spacing w:after="0"/>
        <w:rPr>
          <w:b/>
          <w:sz w:val="32"/>
          <w:szCs w:val="24"/>
          <w:u w:val="single"/>
        </w:rPr>
      </w:pPr>
    </w:p>
    <w:p w14:paraId="186B13EE" w14:textId="77777777" w:rsidR="00C57688" w:rsidRDefault="00C57688" w:rsidP="00C57688">
      <w:pPr>
        <w:spacing w:after="0"/>
        <w:rPr>
          <w:b/>
          <w:sz w:val="32"/>
          <w:szCs w:val="24"/>
          <w:u w:val="single"/>
        </w:rPr>
      </w:pPr>
    </w:p>
    <w:p w14:paraId="0EFFE47E" w14:textId="77777777" w:rsidR="00C57688" w:rsidRDefault="00C57688" w:rsidP="00C57688">
      <w:pPr>
        <w:spacing w:after="0"/>
        <w:rPr>
          <w:b/>
          <w:sz w:val="32"/>
          <w:szCs w:val="24"/>
          <w:u w:val="single"/>
        </w:rPr>
      </w:pPr>
    </w:p>
    <w:p w14:paraId="75CB9852" w14:textId="77777777" w:rsidR="00C57688" w:rsidRDefault="00C57688" w:rsidP="00C57688">
      <w:pPr>
        <w:spacing w:after="0"/>
        <w:rPr>
          <w:b/>
          <w:sz w:val="32"/>
          <w:szCs w:val="24"/>
          <w:u w:val="single"/>
        </w:rPr>
      </w:pPr>
    </w:p>
    <w:p w14:paraId="68929BB6" w14:textId="77777777" w:rsidR="00C57688" w:rsidRDefault="00C57688" w:rsidP="00C57688">
      <w:pPr>
        <w:spacing w:after="0"/>
        <w:rPr>
          <w:b/>
          <w:sz w:val="32"/>
          <w:szCs w:val="24"/>
          <w:u w:val="single"/>
        </w:rPr>
      </w:pPr>
    </w:p>
    <w:p w14:paraId="4256AEA6" w14:textId="1E9F83DE" w:rsidR="00C57688" w:rsidRDefault="00C57688" w:rsidP="00C57688">
      <w:pPr>
        <w:spacing w:after="0"/>
        <w:rPr>
          <w:b/>
          <w:sz w:val="32"/>
          <w:szCs w:val="24"/>
          <w:u w:val="single"/>
        </w:rPr>
      </w:pPr>
      <w:r w:rsidRPr="00C57688">
        <w:rPr>
          <w:b/>
          <w:sz w:val="32"/>
          <w:szCs w:val="24"/>
          <w:u w:val="single"/>
        </w:rPr>
        <w:t>Instructions to Access the Home Access Center</w:t>
      </w:r>
      <w:bookmarkEnd w:id="2"/>
    </w:p>
    <w:p w14:paraId="1276EC8D" w14:textId="77777777" w:rsidR="00C57688" w:rsidRDefault="00C57688" w:rsidP="00C57688">
      <w:pPr>
        <w:spacing w:after="0"/>
        <w:rPr>
          <w:b/>
          <w:sz w:val="24"/>
          <w:szCs w:val="24"/>
          <w:u w:val="single"/>
        </w:rPr>
      </w:pPr>
    </w:p>
    <w:p w14:paraId="775D9351" w14:textId="77777777" w:rsidR="00C57688" w:rsidRDefault="00C57688" w:rsidP="00C57688">
      <w:pPr>
        <w:rPr>
          <w:sz w:val="28"/>
          <w:szCs w:val="28"/>
        </w:rPr>
      </w:pPr>
      <w:r>
        <w:rPr>
          <w:sz w:val="28"/>
          <w:szCs w:val="28"/>
        </w:rPr>
        <w:t xml:space="preserve">Access the Cypress-Fairbanks ISD website at </w:t>
      </w:r>
      <w:hyperlink r:id="rId12">
        <w:r>
          <w:rPr>
            <w:color w:val="1155CC"/>
            <w:sz w:val="28"/>
            <w:szCs w:val="28"/>
            <w:u w:val="single"/>
          </w:rPr>
          <w:t>www.cfisd.net</w:t>
        </w:r>
      </w:hyperlink>
      <w:r>
        <w:rPr>
          <w:sz w:val="28"/>
          <w:szCs w:val="28"/>
        </w:rPr>
        <w:t xml:space="preserve"> </w:t>
      </w:r>
    </w:p>
    <w:p w14:paraId="5BE9902C" w14:textId="77777777" w:rsidR="00C57688" w:rsidRDefault="00C57688" w:rsidP="00C57688">
      <w:pPr>
        <w:rPr>
          <w:sz w:val="28"/>
          <w:szCs w:val="28"/>
        </w:rPr>
      </w:pPr>
      <w:r>
        <w:rPr>
          <w:sz w:val="28"/>
          <w:szCs w:val="28"/>
        </w:rPr>
        <w:t>Find and select the Home Access Center to the right corner of your screen and click Sign in:</w:t>
      </w:r>
    </w:p>
    <w:p w14:paraId="2A4CCAAB" w14:textId="77777777" w:rsidR="00C57688" w:rsidRDefault="00C57688" w:rsidP="00C57688">
      <w:pPr>
        <w:rPr>
          <w:sz w:val="28"/>
          <w:szCs w:val="28"/>
        </w:rPr>
      </w:pPr>
      <w:r>
        <w:rPr>
          <w:noProof/>
          <w:sz w:val="28"/>
          <w:szCs w:val="28"/>
        </w:rPr>
        <w:drawing>
          <wp:inline distT="114300" distB="114300" distL="114300" distR="114300" wp14:anchorId="76079E44" wp14:editId="1D4F80CE">
            <wp:extent cx="5186363" cy="527771"/>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5186363" cy="527771"/>
                    </a:xfrm>
                    <a:prstGeom prst="rect">
                      <a:avLst/>
                    </a:prstGeom>
                    <a:ln/>
                  </pic:spPr>
                </pic:pic>
              </a:graphicData>
            </a:graphic>
          </wp:inline>
        </w:drawing>
      </w:r>
    </w:p>
    <w:p w14:paraId="5F07BE10" w14:textId="77777777" w:rsidR="00C57688" w:rsidRDefault="00C57688" w:rsidP="00C57688">
      <w:pPr>
        <w:spacing w:before="256"/>
        <w:rPr>
          <w:sz w:val="28"/>
          <w:szCs w:val="28"/>
        </w:rPr>
      </w:pPr>
      <w:r>
        <w:rPr>
          <w:noProof/>
        </w:rPr>
        <w:drawing>
          <wp:anchor distT="114300" distB="114300" distL="114300" distR="114300" simplePos="0" relativeHeight="251670528" behindDoc="0" locked="0" layoutInCell="1" hidden="0" allowOverlap="1" wp14:anchorId="0E0D1A1C" wp14:editId="27AF4B49">
            <wp:simplePos x="0" y="0"/>
            <wp:positionH relativeFrom="column">
              <wp:posOffset>4906554</wp:posOffset>
            </wp:positionH>
            <wp:positionV relativeFrom="paragraph">
              <wp:posOffset>445588</wp:posOffset>
            </wp:positionV>
            <wp:extent cx="1793240" cy="2224405"/>
            <wp:effectExtent l="0" t="0" r="0" b="4445"/>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793240" cy="2224405"/>
                    </a:xfrm>
                    <a:prstGeom prst="rect">
                      <a:avLst/>
                    </a:prstGeom>
                    <a:ln/>
                  </pic:spPr>
                </pic:pic>
              </a:graphicData>
            </a:graphic>
            <wp14:sizeRelH relativeFrom="margin">
              <wp14:pctWidth>0</wp14:pctWidth>
            </wp14:sizeRelH>
            <wp14:sizeRelV relativeFrom="margin">
              <wp14:pctHeight>0</wp14:pctHeight>
            </wp14:sizeRelV>
          </wp:anchor>
        </w:drawing>
      </w:r>
      <w:r>
        <w:rPr>
          <w:sz w:val="28"/>
          <w:szCs w:val="28"/>
        </w:rPr>
        <w:t>You will then need to click on the Home Access Center button on the subsequent page:</w:t>
      </w:r>
      <w:r>
        <w:rPr>
          <w:noProof/>
          <w:sz w:val="28"/>
          <w:szCs w:val="28"/>
        </w:rPr>
        <w:drawing>
          <wp:inline distT="114300" distB="114300" distL="114300" distR="114300" wp14:anchorId="0AE80252" wp14:editId="01ADAC41">
            <wp:extent cx="2662238" cy="499951"/>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2662238" cy="499951"/>
                    </a:xfrm>
                    <a:prstGeom prst="rect">
                      <a:avLst/>
                    </a:prstGeom>
                    <a:ln/>
                  </pic:spPr>
                </pic:pic>
              </a:graphicData>
            </a:graphic>
          </wp:inline>
        </w:drawing>
      </w:r>
    </w:p>
    <w:p w14:paraId="471351A4" w14:textId="77777777" w:rsidR="00C57688" w:rsidRDefault="00C57688" w:rsidP="00C57688">
      <w:pPr>
        <w:spacing w:before="241"/>
        <w:ind w:right="67"/>
        <w:rPr>
          <w:sz w:val="28"/>
          <w:szCs w:val="28"/>
        </w:rPr>
      </w:pPr>
      <w:r>
        <w:rPr>
          <w:sz w:val="28"/>
          <w:szCs w:val="28"/>
        </w:rPr>
        <w:t>Parents/guardians and/or students may then log in to the HAC by entering their specific Username and Password and then clicking on the Login button.</w:t>
      </w:r>
    </w:p>
    <w:p w14:paraId="0B67C9E5" w14:textId="77777777" w:rsidR="00A22445" w:rsidRDefault="00C57688" w:rsidP="00C57688">
      <w:pPr>
        <w:spacing w:before="34"/>
        <w:rPr>
          <w:sz w:val="28"/>
          <w:szCs w:val="28"/>
        </w:rPr>
      </w:pPr>
      <w:r>
        <w:rPr>
          <w:sz w:val="28"/>
          <w:szCs w:val="28"/>
        </w:rPr>
        <w:t xml:space="preserve">If you do not remember your Login credentials, please first try to recover that information using the “Forgot My Username or Password” link at the bottom of the page. If you and/or your student are still having issues, then </w:t>
      </w:r>
      <w:r w:rsidR="00A22445">
        <w:rPr>
          <w:sz w:val="28"/>
          <w:szCs w:val="28"/>
        </w:rPr>
        <w:t>please contact:</w:t>
      </w:r>
    </w:p>
    <w:p w14:paraId="4B2FD4A6" w14:textId="27B907CC" w:rsidR="00C57688" w:rsidRDefault="00A22445" w:rsidP="00C57688">
      <w:pPr>
        <w:spacing w:before="34"/>
        <w:rPr>
          <w:sz w:val="28"/>
          <w:szCs w:val="28"/>
        </w:rPr>
      </w:pPr>
      <w:r w:rsidRPr="00A22445">
        <w:rPr>
          <w:sz w:val="28"/>
          <w:szCs w:val="28"/>
        </w:rPr>
        <w:t xml:space="preserve">Stacy Bankhead at </w:t>
      </w:r>
      <w:hyperlink r:id="rId16" w:history="1">
        <w:r w:rsidRPr="00A22445">
          <w:rPr>
            <w:rStyle w:val="Hyperlink"/>
            <w:sz w:val="28"/>
            <w:szCs w:val="28"/>
          </w:rPr>
          <w:t>stacy.bankhead@cfisd.net</w:t>
        </w:r>
      </w:hyperlink>
      <w:r w:rsidRPr="00A22445">
        <w:rPr>
          <w:sz w:val="28"/>
          <w:szCs w:val="28"/>
        </w:rPr>
        <w:t xml:space="preserve"> or call 281-856-1000</w:t>
      </w:r>
      <w:r w:rsidR="00C57688" w:rsidRPr="00A22445">
        <w:rPr>
          <w:sz w:val="28"/>
          <w:szCs w:val="28"/>
        </w:rPr>
        <w:t>.</w:t>
      </w:r>
      <w:r w:rsidR="00C57688">
        <w:rPr>
          <w:sz w:val="28"/>
          <w:szCs w:val="28"/>
        </w:rPr>
        <w:t xml:space="preserve">  </w:t>
      </w:r>
    </w:p>
    <w:p w14:paraId="04FDB681" w14:textId="77777777" w:rsidR="00C57688" w:rsidRDefault="00C57688" w:rsidP="00C57688">
      <w:pPr>
        <w:spacing w:before="34"/>
        <w:rPr>
          <w:b/>
          <w:sz w:val="36"/>
          <w:szCs w:val="36"/>
        </w:rPr>
      </w:pPr>
      <w:r>
        <w:rPr>
          <w:b/>
          <w:sz w:val="36"/>
          <w:szCs w:val="36"/>
        </w:rPr>
        <w:t>Reviewing Course Requests through Guardian’s HAC</w:t>
      </w:r>
    </w:p>
    <w:p w14:paraId="144F304F" w14:textId="77777777" w:rsidR="00C57688" w:rsidRDefault="00C57688" w:rsidP="00C57688">
      <w:pPr>
        <w:spacing w:after="0" w:line="240" w:lineRule="auto"/>
        <w:rPr>
          <w:b/>
          <w:sz w:val="36"/>
          <w:szCs w:val="36"/>
        </w:rPr>
      </w:pPr>
      <w:r w:rsidRPr="00C57688">
        <w:rPr>
          <w:sz w:val="28"/>
          <w:szCs w:val="28"/>
        </w:rPr>
        <w:t xml:space="preserve">Once you are in the Home Access Center, click on the </w:t>
      </w:r>
      <w:r w:rsidRPr="00C57688">
        <w:rPr>
          <w:b/>
          <w:bCs/>
          <w:sz w:val="28"/>
          <w:szCs w:val="28"/>
        </w:rPr>
        <w:t>Home</w:t>
      </w:r>
      <w:r w:rsidRPr="00C57688">
        <w:rPr>
          <w:sz w:val="28"/>
          <w:szCs w:val="28"/>
        </w:rPr>
        <w:t xml:space="preserve"> icon in the menu bar at the top:</w:t>
      </w:r>
    </w:p>
    <w:p w14:paraId="3CFCF814" w14:textId="77777777" w:rsidR="00C57688" w:rsidRDefault="00C57688" w:rsidP="00C57688">
      <w:pPr>
        <w:rPr>
          <w:sz w:val="28"/>
          <w:szCs w:val="28"/>
          <w:highlight w:val="yellow"/>
        </w:rPr>
      </w:pPr>
      <w:r w:rsidRPr="00C57688">
        <w:rPr>
          <w:noProof/>
        </w:rPr>
        <w:drawing>
          <wp:inline distT="0" distB="0" distL="0" distR="0" wp14:anchorId="7EB5F062" wp14:editId="24D3D757">
            <wp:extent cx="6858000" cy="839418"/>
            <wp:effectExtent l="0" t="0" r="0" b="0"/>
            <wp:docPr id="3" name="x__x0000_i1030" descr="cid:image003.png@01D61CC4.FA861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0" descr="cid:image003.png@01D61CC4.FA861FB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858000" cy="839418"/>
                    </a:xfrm>
                    <a:prstGeom prst="rect">
                      <a:avLst/>
                    </a:prstGeom>
                    <a:noFill/>
                    <a:ln>
                      <a:noFill/>
                    </a:ln>
                  </pic:spPr>
                </pic:pic>
              </a:graphicData>
            </a:graphic>
          </wp:inline>
        </w:drawing>
      </w:r>
    </w:p>
    <w:p w14:paraId="4FC5E5A4" w14:textId="77777777" w:rsidR="00C57688" w:rsidRDefault="00C57688" w:rsidP="00C57688">
      <w:r w:rsidRPr="00C57688">
        <w:rPr>
          <w:sz w:val="28"/>
          <w:szCs w:val="24"/>
        </w:rPr>
        <w:t xml:space="preserve">Next, select the </w:t>
      </w:r>
      <w:r w:rsidRPr="00C57688">
        <w:rPr>
          <w:b/>
          <w:bCs/>
          <w:i/>
          <w:iCs/>
          <w:sz w:val="28"/>
          <w:szCs w:val="24"/>
        </w:rPr>
        <w:t>School Links</w:t>
      </w:r>
      <w:r w:rsidRPr="00C57688">
        <w:rPr>
          <w:sz w:val="28"/>
          <w:szCs w:val="24"/>
        </w:rPr>
        <w:t xml:space="preserve"> tab, followed by </w:t>
      </w:r>
      <w:r w:rsidRPr="00C57688">
        <w:rPr>
          <w:b/>
          <w:bCs/>
          <w:sz w:val="28"/>
          <w:szCs w:val="24"/>
        </w:rPr>
        <w:t>Course Confirmation</w:t>
      </w:r>
      <w:r w:rsidRPr="00C57688">
        <w:rPr>
          <w:sz w:val="28"/>
          <w:szCs w:val="24"/>
        </w:rPr>
        <w:t>:</w:t>
      </w:r>
      <w:r w:rsidRPr="00C57688">
        <w:rPr>
          <w:noProof/>
        </w:rPr>
        <w:drawing>
          <wp:inline distT="0" distB="0" distL="0" distR="0" wp14:anchorId="6DF8F932" wp14:editId="037CF625">
            <wp:extent cx="3453765" cy="1306195"/>
            <wp:effectExtent l="0" t="0" r="0" b="8255"/>
            <wp:docPr id="11" name="x_Picture 3" descr="cid:image004.png@01D61CC4.FA861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3" descr="cid:image004.png@01D61CC4.FA861FB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453765" cy="1306195"/>
                    </a:xfrm>
                    <a:prstGeom prst="rect">
                      <a:avLst/>
                    </a:prstGeom>
                    <a:noFill/>
                    <a:ln>
                      <a:noFill/>
                    </a:ln>
                  </pic:spPr>
                </pic:pic>
              </a:graphicData>
            </a:graphic>
          </wp:inline>
        </w:drawing>
      </w:r>
    </w:p>
    <w:p w14:paraId="79199B7B" w14:textId="6BFB8A08" w:rsidR="00C57688" w:rsidRDefault="00C57688" w:rsidP="00C57688">
      <w:pPr>
        <w:spacing w:line="387" w:lineRule="exact"/>
        <w:rPr>
          <w:b/>
          <w:color w:val="231F20"/>
          <w:sz w:val="36"/>
        </w:rPr>
      </w:pPr>
    </w:p>
    <w:p w14:paraId="3E8EB1C7" w14:textId="41A8009A" w:rsidR="00C57688" w:rsidRDefault="00C57688" w:rsidP="00C57688">
      <w:pPr>
        <w:spacing w:line="387" w:lineRule="exact"/>
        <w:jc w:val="center"/>
        <w:rPr>
          <w:b/>
          <w:sz w:val="36"/>
        </w:rPr>
      </w:pPr>
      <w:bookmarkStart w:id="3" w:name="Graduation_Requirements"/>
      <w:r>
        <w:rPr>
          <w:b/>
          <w:color w:val="231F20"/>
          <w:sz w:val="36"/>
        </w:rPr>
        <w:lastRenderedPageBreak/>
        <w:t>Graduation Requirements for the Classes of 2018 and</w:t>
      </w:r>
      <w:r>
        <w:rPr>
          <w:b/>
          <w:color w:val="231F20"/>
          <w:spacing w:val="-59"/>
          <w:sz w:val="36"/>
        </w:rPr>
        <w:t xml:space="preserve"> </w:t>
      </w:r>
      <w:r>
        <w:rPr>
          <w:b/>
          <w:color w:val="231F20"/>
          <w:sz w:val="36"/>
        </w:rPr>
        <w:t>Beyond</w:t>
      </w:r>
      <w:bookmarkEnd w:id="3"/>
    </w:p>
    <w:p w14:paraId="0346F9CF" w14:textId="77777777" w:rsidR="00C57688" w:rsidRDefault="00C57688" w:rsidP="00C57688">
      <w:pPr>
        <w:pStyle w:val="BodyText"/>
        <w:spacing w:before="125" w:line="235" w:lineRule="auto"/>
        <w:ind w:left="180" w:right="117"/>
        <w:jc w:val="both"/>
      </w:pPr>
      <w:r>
        <w:rPr>
          <w:color w:val="231F20"/>
        </w:rPr>
        <w:t>Students who enter the ninth grade in the fall of 2014 and thereafter must enroll in courses necessary to complete the Foundation High</w:t>
      </w:r>
      <w:r>
        <w:rPr>
          <w:color w:val="231F20"/>
          <w:spacing w:val="-12"/>
        </w:rPr>
        <w:t xml:space="preserve"> </w:t>
      </w:r>
      <w:r>
        <w:rPr>
          <w:color w:val="231F20"/>
        </w:rPr>
        <w:t>School</w:t>
      </w:r>
      <w:r>
        <w:rPr>
          <w:color w:val="231F20"/>
          <w:spacing w:val="-12"/>
        </w:rPr>
        <w:t xml:space="preserve"> </w:t>
      </w:r>
      <w:r>
        <w:rPr>
          <w:color w:val="231F20"/>
        </w:rPr>
        <w:t>Program</w:t>
      </w:r>
      <w:r>
        <w:rPr>
          <w:color w:val="231F20"/>
          <w:spacing w:val="-13"/>
        </w:rPr>
        <w:t xml:space="preserve"> </w:t>
      </w:r>
      <w:r>
        <w:rPr>
          <w:color w:val="231F20"/>
        </w:rPr>
        <w:t>with</w:t>
      </w:r>
      <w:r>
        <w:rPr>
          <w:color w:val="231F20"/>
          <w:spacing w:val="-11"/>
        </w:rPr>
        <w:t xml:space="preserve"> </w:t>
      </w:r>
      <w:r>
        <w:rPr>
          <w:color w:val="231F20"/>
        </w:rPr>
        <w:t>an</w:t>
      </w:r>
      <w:r>
        <w:rPr>
          <w:color w:val="231F20"/>
          <w:spacing w:val="-12"/>
        </w:rPr>
        <w:t xml:space="preserve"> </w:t>
      </w:r>
      <w:r>
        <w:rPr>
          <w:color w:val="231F20"/>
        </w:rPr>
        <w:t>endorsement.</w:t>
      </w:r>
      <w:r>
        <w:rPr>
          <w:color w:val="231F20"/>
          <w:spacing w:val="-12"/>
        </w:rPr>
        <w:t xml:space="preserve"> </w:t>
      </w:r>
      <w:r>
        <w:rPr>
          <w:color w:val="231F20"/>
        </w:rPr>
        <w:t>Students</w:t>
      </w:r>
      <w:r>
        <w:rPr>
          <w:color w:val="231F20"/>
          <w:spacing w:val="-12"/>
        </w:rPr>
        <w:t xml:space="preserve"> </w:t>
      </w:r>
      <w:r>
        <w:rPr>
          <w:color w:val="231F20"/>
        </w:rPr>
        <w:t>may</w:t>
      </w:r>
      <w:r>
        <w:rPr>
          <w:color w:val="231F20"/>
          <w:spacing w:val="-12"/>
        </w:rPr>
        <w:t xml:space="preserve"> </w:t>
      </w:r>
      <w:r>
        <w:rPr>
          <w:color w:val="231F20"/>
        </w:rPr>
        <w:t>also</w:t>
      </w:r>
      <w:r>
        <w:rPr>
          <w:color w:val="231F20"/>
          <w:spacing w:val="-12"/>
        </w:rPr>
        <w:t xml:space="preserve"> </w:t>
      </w:r>
      <w:r>
        <w:rPr>
          <w:color w:val="231F20"/>
        </w:rPr>
        <w:t>earn</w:t>
      </w:r>
      <w:r>
        <w:rPr>
          <w:color w:val="231F20"/>
          <w:spacing w:val="-12"/>
        </w:rPr>
        <w:t xml:space="preserve"> </w:t>
      </w:r>
      <w:r>
        <w:rPr>
          <w:color w:val="231F20"/>
        </w:rPr>
        <w:t>Distinguished</w:t>
      </w:r>
      <w:r>
        <w:rPr>
          <w:color w:val="231F20"/>
          <w:spacing w:val="-11"/>
        </w:rPr>
        <w:t xml:space="preserve"> </w:t>
      </w:r>
      <w:r>
        <w:rPr>
          <w:color w:val="231F20"/>
        </w:rPr>
        <w:t>Level</w:t>
      </w:r>
      <w:r>
        <w:rPr>
          <w:color w:val="231F20"/>
          <w:spacing w:val="-12"/>
        </w:rPr>
        <w:t xml:space="preserve"> </w:t>
      </w:r>
      <w:r>
        <w:rPr>
          <w:color w:val="231F20"/>
        </w:rPr>
        <w:t>of</w:t>
      </w:r>
      <w:r>
        <w:rPr>
          <w:color w:val="231F20"/>
          <w:spacing w:val="-13"/>
        </w:rPr>
        <w:t xml:space="preserve"> </w:t>
      </w:r>
      <w:r>
        <w:rPr>
          <w:color w:val="231F20"/>
        </w:rPr>
        <w:t>Achievement</w:t>
      </w:r>
      <w:r>
        <w:rPr>
          <w:color w:val="231F20"/>
          <w:spacing w:val="-12"/>
        </w:rPr>
        <w:t xml:space="preserve"> </w:t>
      </w:r>
      <w:r>
        <w:rPr>
          <w:color w:val="231F20"/>
        </w:rPr>
        <w:t>by</w:t>
      </w:r>
      <w:r>
        <w:rPr>
          <w:color w:val="231F20"/>
          <w:spacing w:val="-12"/>
        </w:rPr>
        <w:t xml:space="preserve"> </w:t>
      </w:r>
      <w:r>
        <w:rPr>
          <w:color w:val="231F20"/>
        </w:rPr>
        <w:t>including</w:t>
      </w:r>
      <w:r>
        <w:rPr>
          <w:color w:val="231F20"/>
          <w:spacing w:val="-12"/>
        </w:rPr>
        <w:t xml:space="preserve"> </w:t>
      </w:r>
      <w:r>
        <w:rPr>
          <w:color w:val="231F20"/>
        </w:rPr>
        <w:t>and</w:t>
      </w:r>
      <w:r>
        <w:rPr>
          <w:color w:val="231F20"/>
          <w:spacing w:val="-11"/>
        </w:rPr>
        <w:t xml:space="preserve"> </w:t>
      </w:r>
      <w:r>
        <w:rPr>
          <w:color w:val="231F20"/>
        </w:rPr>
        <w:t>successfully completing</w:t>
      </w:r>
      <w:r>
        <w:rPr>
          <w:color w:val="231F20"/>
          <w:spacing w:val="-14"/>
        </w:rPr>
        <w:t xml:space="preserve"> </w:t>
      </w:r>
      <w:r>
        <w:rPr>
          <w:color w:val="231F20"/>
        </w:rPr>
        <w:t>Algebra</w:t>
      </w:r>
      <w:r>
        <w:rPr>
          <w:color w:val="231F20"/>
          <w:spacing w:val="-13"/>
        </w:rPr>
        <w:t xml:space="preserve"> </w:t>
      </w:r>
      <w:r>
        <w:rPr>
          <w:color w:val="231F20"/>
        </w:rPr>
        <w:t>II</w:t>
      </w:r>
      <w:r>
        <w:rPr>
          <w:color w:val="231F20"/>
          <w:spacing w:val="-14"/>
        </w:rPr>
        <w:t xml:space="preserve"> </w:t>
      </w:r>
      <w:r>
        <w:rPr>
          <w:color w:val="231F20"/>
        </w:rPr>
        <w:t>in</w:t>
      </w:r>
      <w:r>
        <w:rPr>
          <w:color w:val="231F20"/>
          <w:spacing w:val="-13"/>
        </w:rPr>
        <w:t xml:space="preserve"> </w:t>
      </w:r>
      <w:r>
        <w:rPr>
          <w:color w:val="231F20"/>
        </w:rPr>
        <w:t>their</w:t>
      </w:r>
      <w:r>
        <w:rPr>
          <w:color w:val="231F20"/>
          <w:spacing w:val="-13"/>
        </w:rPr>
        <w:t xml:space="preserve"> </w:t>
      </w:r>
      <w:r>
        <w:rPr>
          <w:color w:val="231F20"/>
        </w:rPr>
        <w:t>selected</w:t>
      </w:r>
      <w:r>
        <w:rPr>
          <w:color w:val="231F20"/>
          <w:spacing w:val="-14"/>
        </w:rPr>
        <w:t xml:space="preserve"> </w:t>
      </w:r>
      <w:r>
        <w:rPr>
          <w:color w:val="231F20"/>
        </w:rPr>
        <w:t>coursework.</w:t>
      </w:r>
      <w:r>
        <w:rPr>
          <w:color w:val="231F20"/>
          <w:spacing w:val="20"/>
        </w:rPr>
        <w:t xml:space="preserve"> </w:t>
      </w:r>
      <w:r>
        <w:rPr>
          <w:color w:val="231F20"/>
        </w:rPr>
        <w:t>Students</w:t>
      </w:r>
      <w:r>
        <w:rPr>
          <w:color w:val="231F20"/>
          <w:spacing w:val="-14"/>
        </w:rPr>
        <w:t xml:space="preserve"> </w:t>
      </w:r>
      <w:r>
        <w:rPr>
          <w:color w:val="231F20"/>
        </w:rPr>
        <w:t>should</w:t>
      </w:r>
      <w:r>
        <w:rPr>
          <w:color w:val="231F20"/>
          <w:spacing w:val="-13"/>
        </w:rPr>
        <w:t xml:space="preserve"> </w:t>
      </w:r>
      <w:r>
        <w:rPr>
          <w:color w:val="231F20"/>
        </w:rPr>
        <w:t>study</w:t>
      </w:r>
      <w:r>
        <w:rPr>
          <w:color w:val="231F20"/>
          <w:spacing w:val="-13"/>
        </w:rPr>
        <w:t xml:space="preserve"> </w:t>
      </w:r>
      <w:r>
        <w:rPr>
          <w:color w:val="231F20"/>
        </w:rPr>
        <w:t>the</w:t>
      </w:r>
      <w:r>
        <w:rPr>
          <w:color w:val="231F20"/>
          <w:spacing w:val="-14"/>
        </w:rPr>
        <w:t xml:space="preserve"> </w:t>
      </w:r>
      <w:r>
        <w:rPr>
          <w:color w:val="231F20"/>
        </w:rPr>
        <w:t>table</w:t>
      </w:r>
      <w:r>
        <w:rPr>
          <w:color w:val="231F20"/>
          <w:spacing w:val="-13"/>
        </w:rPr>
        <w:t xml:space="preserve"> </w:t>
      </w:r>
      <w:r>
        <w:rPr>
          <w:color w:val="231F20"/>
        </w:rPr>
        <w:t>below</w:t>
      </w:r>
      <w:r>
        <w:rPr>
          <w:color w:val="231F20"/>
          <w:spacing w:val="-13"/>
        </w:rPr>
        <w:t xml:space="preserve"> </w:t>
      </w:r>
      <w:r>
        <w:rPr>
          <w:color w:val="231F20"/>
        </w:rPr>
        <w:t>which</w:t>
      </w:r>
      <w:r>
        <w:rPr>
          <w:color w:val="231F20"/>
          <w:spacing w:val="-14"/>
        </w:rPr>
        <w:t xml:space="preserve"> </w:t>
      </w:r>
      <w:r>
        <w:rPr>
          <w:color w:val="231F20"/>
        </w:rPr>
        <w:t>outlines</w:t>
      </w:r>
      <w:r>
        <w:rPr>
          <w:color w:val="231F20"/>
          <w:spacing w:val="-13"/>
        </w:rPr>
        <w:t xml:space="preserve"> </w:t>
      </w:r>
      <w:r>
        <w:rPr>
          <w:color w:val="231F20"/>
        </w:rPr>
        <w:t>requirements</w:t>
      </w:r>
      <w:r>
        <w:rPr>
          <w:color w:val="231F20"/>
          <w:spacing w:val="-13"/>
        </w:rPr>
        <w:t xml:space="preserve"> </w:t>
      </w:r>
      <w:r>
        <w:rPr>
          <w:color w:val="231F20"/>
        </w:rPr>
        <w:t>for</w:t>
      </w:r>
      <w:r>
        <w:rPr>
          <w:color w:val="231F20"/>
          <w:spacing w:val="-14"/>
        </w:rPr>
        <w:t xml:space="preserve"> </w:t>
      </w:r>
      <w:r>
        <w:rPr>
          <w:color w:val="231F20"/>
        </w:rPr>
        <w:t>22</w:t>
      </w:r>
      <w:r>
        <w:rPr>
          <w:color w:val="231F20"/>
          <w:spacing w:val="-13"/>
        </w:rPr>
        <w:t xml:space="preserve"> </w:t>
      </w:r>
      <w:r>
        <w:rPr>
          <w:color w:val="231F20"/>
        </w:rPr>
        <w:t>credits for the Foundation High School Program plus the 4 additional credits required for an endorsement. Counselors at each high school will</w:t>
      </w:r>
      <w:r>
        <w:rPr>
          <w:color w:val="231F20"/>
          <w:spacing w:val="-3"/>
        </w:rPr>
        <w:t xml:space="preserve"> </w:t>
      </w:r>
      <w:r>
        <w:rPr>
          <w:color w:val="231F20"/>
        </w:rPr>
        <w:t>furnish</w:t>
      </w:r>
      <w:r>
        <w:rPr>
          <w:color w:val="231F20"/>
          <w:spacing w:val="-4"/>
        </w:rPr>
        <w:t xml:space="preserve"> </w:t>
      </w:r>
      <w:r>
        <w:rPr>
          <w:color w:val="231F20"/>
        </w:rPr>
        <w:t>details</w:t>
      </w:r>
      <w:r>
        <w:rPr>
          <w:color w:val="231F20"/>
          <w:spacing w:val="-3"/>
        </w:rPr>
        <w:t xml:space="preserve"> </w:t>
      </w:r>
      <w:r>
        <w:rPr>
          <w:color w:val="231F20"/>
        </w:rPr>
        <w:t>associated</w:t>
      </w:r>
      <w:r>
        <w:rPr>
          <w:color w:val="231F20"/>
          <w:spacing w:val="-3"/>
        </w:rPr>
        <w:t xml:space="preserve"> </w:t>
      </w:r>
      <w:r>
        <w:rPr>
          <w:color w:val="231F20"/>
        </w:rPr>
        <w:t>with</w:t>
      </w:r>
      <w:r>
        <w:rPr>
          <w:color w:val="231F20"/>
          <w:spacing w:val="-3"/>
        </w:rPr>
        <w:t xml:space="preserve"> </w:t>
      </w:r>
      <w:r>
        <w:rPr>
          <w:color w:val="231F20"/>
        </w:rPr>
        <w:t>endorsements</w:t>
      </w:r>
      <w:r>
        <w:rPr>
          <w:color w:val="231F20"/>
          <w:spacing w:val="-2"/>
        </w:rPr>
        <w:t xml:space="preserve"> </w:t>
      </w:r>
      <w:r>
        <w:rPr>
          <w:color w:val="231F20"/>
        </w:rPr>
        <w:t>and</w:t>
      </w:r>
      <w:r>
        <w:rPr>
          <w:color w:val="231F20"/>
          <w:spacing w:val="-4"/>
        </w:rPr>
        <w:t xml:space="preserve"> </w:t>
      </w:r>
      <w:r>
        <w:rPr>
          <w:color w:val="231F20"/>
        </w:rPr>
        <w:t>other</w:t>
      </w:r>
      <w:r>
        <w:rPr>
          <w:color w:val="231F20"/>
          <w:spacing w:val="-4"/>
        </w:rPr>
        <w:t xml:space="preserve"> </w:t>
      </w:r>
      <w:r>
        <w:rPr>
          <w:color w:val="231F20"/>
        </w:rPr>
        <w:t>information</w:t>
      </w:r>
      <w:r>
        <w:rPr>
          <w:color w:val="231F20"/>
          <w:spacing w:val="-3"/>
        </w:rPr>
        <w:t xml:space="preserve"> </w:t>
      </w:r>
      <w:r>
        <w:rPr>
          <w:color w:val="231F20"/>
        </w:rPr>
        <w:t>necessary</w:t>
      </w:r>
      <w:r>
        <w:rPr>
          <w:color w:val="231F20"/>
          <w:spacing w:val="-3"/>
        </w:rPr>
        <w:t xml:space="preserve"> </w:t>
      </w:r>
      <w:r>
        <w:rPr>
          <w:color w:val="231F20"/>
        </w:rPr>
        <w:t>for</w:t>
      </w:r>
      <w:r>
        <w:rPr>
          <w:color w:val="231F20"/>
          <w:spacing w:val="-3"/>
        </w:rPr>
        <w:t xml:space="preserve"> </w:t>
      </w:r>
      <w:r>
        <w:rPr>
          <w:color w:val="231F20"/>
        </w:rPr>
        <w:t>student</w:t>
      </w:r>
      <w:r>
        <w:rPr>
          <w:color w:val="231F20"/>
          <w:spacing w:val="-3"/>
        </w:rPr>
        <w:t xml:space="preserve"> </w:t>
      </w:r>
      <w:r>
        <w:rPr>
          <w:color w:val="231F20"/>
        </w:rPr>
        <w:t>to</w:t>
      </w:r>
      <w:r>
        <w:rPr>
          <w:color w:val="231F20"/>
          <w:spacing w:val="-4"/>
        </w:rPr>
        <w:t xml:space="preserve"> </w:t>
      </w:r>
      <w:r>
        <w:rPr>
          <w:color w:val="231F20"/>
        </w:rPr>
        <w:t>complete</w:t>
      </w:r>
      <w:r>
        <w:rPr>
          <w:color w:val="231F20"/>
          <w:spacing w:val="-2"/>
        </w:rPr>
        <w:t xml:space="preserve"> </w:t>
      </w:r>
      <w:r>
        <w:rPr>
          <w:color w:val="231F20"/>
        </w:rPr>
        <w:t>registration.</w:t>
      </w:r>
    </w:p>
    <w:p w14:paraId="54EA3DDC" w14:textId="77777777" w:rsidR="00C57688" w:rsidRDefault="00C57688" w:rsidP="00C57688">
      <w:pPr>
        <w:pStyle w:val="BodyText"/>
        <w:spacing w:before="6"/>
        <w:rPr>
          <w:sz w:val="22"/>
        </w:rPr>
      </w:pPr>
    </w:p>
    <w:tbl>
      <w:tblPr>
        <w:tblW w:w="11330" w:type="dxa"/>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958"/>
        <w:gridCol w:w="2104"/>
        <w:gridCol w:w="1872"/>
        <w:gridCol w:w="5396"/>
      </w:tblGrid>
      <w:tr w:rsidR="00C57688" w14:paraId="7715EC5A" w14:textId="77777777" w:rsidTr="001F0F45">
        <w:trPr>
          <w:trHeight w:val="343"/>
        </w:trPr>
        <w:tc>
          <w:tcPr>
            <w:tcW w:w="1958" w:type="dxa"/>
          </w:tcPr>
          <w:p w14:paraId="3953FB97" w14:textId="77777777" w:rsidR="00C57688" w:rsidRDefault="00C57688" w:rsidP="001F0F45">
            <w:pPr>
              <w:pStyle w:val="TableParagraph"/>
              <w:spacing w:before="21"/>
              <w:ind w:left="637"/>
              <w:rPr>
                <w:b/>
                <w:sz w:val="24"/>
              </w:rPr>
            </w:pPr>
            <w:r>
              <w:rPr>
                <w:b/>
                <w:color w:val="231F20"/>
                <w:sz w:val="24"/>
              </w:rPr>
              <w:t>Course</w:t>
            </w:r>
          </w:p>
        </w:tc>
        <w:tc>
          <w:tcPr>
            <w:tcW w:w="2104" w:type="dxa"/>
          </w:tcPr>
          <w:p w14:paraId="65E79217" w14:textId="77777777" w:rsidR="00C57688" w:rsidRDefault="00C57688" w:rsidP="001F0F45">
            <w:pPr>
              <w:pStyle w:val="TableParagraph"/>
              <w:spacing w:before="21"/>
              <w:ind w:left="186" w:right="167"/>
              <w:jc w:val="center"/>
              <w:rPr>
                <w:b/>
                <w:sz w:val="24"/>
              </w:rPr>
            </w:pPr>
            <w:r>
              <w:rPr>
                <w:b/>
                <w:color w:val="231F20"/>
                <w:sz w:val="24"/>
              </w:rPr>
              <w:t>Foundation</w:t>
            </w:r>
          </w:p>
        </w:tc>
        <w:tc>
          <w:tcPr>
            <w:tcW w:w="1872" w:type="dxa"/>
          </w:tcPr>
          <w:p w14:paraId="7FDC6C12" w14:textId="77777777" w:rsidR="00C57688" w:rsidRDefault="00C57688" w:rsidP="001F0F45">
            <w:pPr>
              <w:pStyle w:val="TableParagraph"/>
              <w:spacing w:before="21"/>
              <w:ind w:left="212"/>
              <w:rPr>
                <w:b/>
                <w:sz w:val="24"/>
              </w:rPr>
            </w:pPr>
            <w:r>
              <w:rPr>
                <w:b/>
                <w:color w:val="231F20"/>
                <w:sz w:val="24"/>
              </w:rPr>
              <w:t>+Endorsement</w:t>
            </w:r>
          </w:p>
        </w:tc>
        <w:tc>
          <w:tcPr>
            <w:tcW w:w="5396" w:type="dxa"/>
          </w:tcPr>
          <w:p w14:paraId="462AE813" w14:textId="77777777" w:rsidR="00C57688" w:rsidRDefault="00C57688" w:rsidP="001F0F45">
            <w:pPr>
              <w:pStyle w:val="TableParagraph"/>
              <w:spacing w:before="21"/>
              <w:ind w:left="2021" w:right="2002"/>
              <w:jc w:val="center"/>
              <w:rPr>
                <w:b/>
                <w:sz w:val="24"/>
              </w:rPr>
            </w:pPr>
            <w:r>
              <w:rPr>
                <w:b/>
                <w:color w:val="231F20"/>
                <w:sz w:val="24"/>
              </w:rPr>
              <w:t>Notes</w:t>
            </w:r>
          </w:p>
        </w:tc>
      </w:tr>
      <w:tr w:rsidR="00C57688" w14:paraId="25E31159" w14:textId="77777777" w:rsidTr="001F0F45">
        <w:trPr>
          <w:trHeight w:val="491"/>
        </w:trPr>
        <w:tc>
          <w:tcPr>
            <w:tcW w:w="1958" w:type="dxa"/>
          </w:tcPr>
          <w:p w14:paraId="1F193587" w14:textId="77777777" w:rsidR="00C57688" w:rsidRDefault="00C57688" w:rsidP="001F0F45">
            <w:pPr>
              <w:pStyle w:val="TableParagraph"/>
              <w:spacing w:before="33"/>
              <w:rPr>
                <w:sz w:val="18"/>
              </w:rPr>
            </w:pPr>
            <w:r>
              <w:rPr>
                <w:color w:val="231F20"/>
                <w:sz w:val="18"/>
              </w:rPr>
              <w:t>English</w:t>
            </w:r>
          </w:p>
        </w:tc>
        <w:tc>
          <w:tcPr>
            <w:tcW w:w="2104" w:type="dxa"/>
          </w:tcPr>
          <w:p w14:paraId="25274733" w14:textId="77777777" w:rsidR="00C57688" w:rsidRDefault="00C57688" w:rsidP="001F0F45">
            <w:pPr>
              <w:pStyle w:val="TableParagraph"/>
              <w:spacing w:before="33"/>
              <w:ind w:left="19"/>
              <w:jc w:val="center"/>
              <w:rPr>
                <w:sz w:val="18"/>
              </w:rPr>
            </w:pPr>
            <w:r>
              <w:rPr>
                <w:color w:val="231F20"/>
                <w:sz w:val="18"/>
              </w:rPr>
              <w:t>4</w:t>
            </w:r>
          </w:p>
        </w:tc>
        <w:tc>
          <w:tcPr>
            <w:tcW w:w="1872" w:type="dxa"/>
          </w:tcPr>
          <w:p w14:paraId="6EE32A1E" w14:textId="77777777" w:rsidR="00C57688" w:rsidRDefault="00C57688" w:rsidP="001F0F45">
            <w:pPr>
              <w:pStyle w:val="TableParagraph"/>
              <w:ind w:left="0"/>
              <w:rPr>
                <w:rFonts w:ascii="Times New Roman"/>
                <w:sz w:val="18"/>
              </w:rPr>
            </w:pPr>
          </w:p>
        </w:tc>
        <w:tc>
          <w:tcPr>
            <w:tcW w:w="5396" w:type="dxa"/>
          </w:tcPr>
          <w:p w14:paraId="1BD3C2C0" w14:textId="77777777" w:rsidR="00C57688" w:rsidRDefault="00C57688" w:rsidP="00C57688">
            <w:pPr>
              <w:pStyle w:val="TableParagraph"/>
              <w:numPr>
                <w:ilvl w:val="0"/>
                <w:numId w:val="15"/>
              </w:numPr>
              <w:tabs>
                <w:tab w:val="left" w:pos="439"/>
                <w:tab w:val="left" w:pos="440"/>
              </w:tabs>
              <w:spacing w:before="37" w:line="235" w:lineRule="auto"/>
              <w:ind w:left="439" w:right="218"/>
              <w:rPr>
                <w:sz w:val="18"/>
              </w:rPr>
            </w:pPr>
            <w:r>
              <w:rPr>
                <w:color w:val="231F20"/>
                <w:sz w:val="18"/>
              </w:rPr>
              <w:t>English</w:t>
            </w:r>
            <w:r>
              <w:rPr>
                <w:color w:val="231F20"/>
                <w:spacing w:val="-4"/>
                <w:sz w:val="18"/>
              </w:rPr>
              <w:t xml:space="preserve"> </w:t>
            </w:r>
            <w:r>
              <w:rPr>
                <w:color w:val="231F20"/>
                <w:sz w:val="18"/>
              </w:rPr>
              <w:t>I,</w:t>
            </w:r>
            <w:r>
              <w:rPr>
                <w:color w:val="231F20"/>
                <w:spacing w:val="-2"/>
                <w:sz w:val="18"/>
              </w:rPr>
              <w:t xml:space="preserve"> </w:t>
            </w:r>
            <w:r>
              <w:rPr>
                <w:color w:val="231F20"/>
                <w:sz w:val="18"/>
              </w:rPr>
              <w:t>II</w:t>
            </w:r>
            <w:r>
              <w:rPr>
                <w:color w:val="231F20"/>
                <w:spacing w:val="-3"/>
                <w:sz w:val="18"/>
              </w:rPr>
              <w:t xml:space="preserve"> </w:t>
            </w:r>
            <w:r>
              <w:rPr>
                <w:color w:val="231F20"/>
                <w:sz w:val="18"/>
              </w:rPr>
              <w:t>and</w:t>
            </w:r>
            <w:r>
              <w:rPr>
                <w:color w:val="231F20"/>
                <w:spacing w:val="-3"/>
                <w:sz w:val="18"/>
              </w:rPr>
              <w:t xml:space="preserve"> </w:t>
            </w:r>
            <w:r>
              <w:rPr>
                <w:color w:val="231F20"/>
                <w:sz w:val="18"/>
              </w:rPr>
              <w:t>III</w:t>
            </w:r>
            <w:r>
              <w:rPr>
                <w:color w:val="231F20"/>
                <w:spacing w:val="-2"/>
                <w:sz w:val="18"/>
              </w:rPr>
              <w:t xml:space="preserve"> </w:t>
            </w:r>
            <w:r>
              <w:rPr>
                <w:color w:val="231F20"/>
                <w:sz w:val="18"/>
              </w:rPr>
              <w:t>are</w:t>
            </w:r>
            <w:r>
              <w:rPr>
                <w:color w:val="231F20"/>
                <w:spacing w:val="-3"/>
                <w:sz w:val="18"/>
              </w:rPr>
              <w:t xml:space="preserve"> </w:t>
            </w:r>
            <w:r>
              <w:rPr>
                <w:color w:val="231F20"/>
                <w:sz w:val="18"/>
              </w:rPr>
              <w:t>required</w:t>
            </w:r>
            <w:r>
              <w:rPr>
                <w:color w:val="231F20"/>
                <w:spacing w:val="-2"/>
                <w:sz w:val="18"/>
              </w:rPr>
              <w:t xml:space="preserve"> </w:t>
            </w:r>
            <w:r>
              <w:rPr>
                <w:color w:val="231F20"/>
                <w:sz w:val="18"/>
              </w:rPr>
              <w:t>with</w:t>
            </w:r>
            <w:r>
              <w:rPr>
                <w:color w:val="231F20"/>
                <w:spacing w:val="-2"/>
                <w:sz w:val="18"/>
              </w:rPr>
              <w:t xml:space="preserve"> </w:t>
            </w:r>
            <w:r>
              <w:rPr>
                <w:color w:val="231F20"/>
                <w:sz w:val="18"/>
              </w:rPr>
              <w:t>options</w:t>
            </w:r>
            <w:r>
              <w:rPr>
                <w:color w:val="231F20"/>
                <w:spacing w:val="-4"/>
                <w:sz w:val="18"/>
              </w:rPr>
              <w:t xml:space="preserve"> </w:t>
            </w:r>
            <w:r>
              <w:rPr>
                <w:color w:val="231F20"/>
                <w:sz w:val="18"/>
              </w:rPr>
              <w:t>for</w:t>
            </w:r>
            <w:r>
              <w:rPr>
                <w:color w:val="231F20"/>
                <w:spacing w:val="-3"/>
                <w:sz w:val="18"/>
              </w:rPr>
              <w:t xml:space="preserve"> </w:t>
            </w:r>
            <w:r>
              <w:rPr>
                <w:color w:val="231F20"/>
                <w:sz w:val="18"/>
              </w:rPr>
              <w:t>the</w:t>
            </w:r>
            <w:r>
              <w:rPr>
                <w:color w:val="231F20"/>
                <w:spacing w:val="-3"/>
                <w:sz w:val="18"/>
              </w:rPr>
              <w:t xml:space="preserve"> </w:t>
            </w:r>
            <w:r>
              <w:rPr>
                <w:color w:val="231F20"/>
                <w:sz w:val="18"/>
              </w:rPr>
              <w:t>4th credit.</w:t>
            </w:r>
          </w:p>
        </w:tc>
      </w:tr>
      <w:tr w:rsidR="00C57688" w14:paraId="42AAE018" w14:textId="77777777" w:rsidTr="001F0F45">
        <w:trPr>
          <w:trHeight w:val="1786"/>
        </w:trPr>
        <w:tc>
          <w:tcPr>
            <w:tcW w:w="1958" w:type="dxa"/>
          </w:tcPr>
          <w:p w14:paraId="131D55C2" w14:textId="77777777" w:rsidR="00C57688" w:rsidRDefault="00C57688" w:rsidP="001F0F45">
            <w:pPr>
              <w:pStyle w:val="TableParagraph"/>
              <w:spacing w:before="33" w:line="218" w:lineRule="exact"/>
              <w:rPr>
                <w:sz w:val="18"/>
              </w:rPr>
            </w:pPr>
            <w:r>
              <w:rPr>
                <w:color w:val="231F20"/>
                <w:sz w:val="18"/>
              </w:rPr>
              <w:t>PACE</w:t>
            </w:r>
          </w:p>
          <w:p w14:paraId="676F9F75" w14:textId="77777777" w:rsidR="00C57688" w:rsidRDefault="00C57688" w:rsidP="001F0F45">
            <w:pPr>
              <w:pStyle w:val="TableParagraph"/>
              <w:spacing w:before="2" w:line="235" w:lineRule="auto"/>
              <w:rPr>
                <w:sz w:val="18"/>
              </w:rPr>
            </w:pPr>
            <w:r>
              <w:rPr>
                <w:color w:val="231F20"/>
                <w:sz w:val="18"/>
              </w:rPr>
              <w:t>(Personal, Academic, &amp; Career Exploration)</w:t>
            </w:r>
          </w:p>
          <w:p w14:paraId="40453D3F" w14:textId="77777777" w:rsidR="00C57688" w:rsidRDefault="00C57688" w:rsidP="001F0F45">
            <w:pPr>
              <w:pStyle w:val="TableParagraph"/>
              <w:spacing w:line="216" w:lineRule="exact"/>
              <w:rPr>
                <w:sz w:val="18"/>
              </w:rPr>
            </w:pPr>
            <w:r>
              <w:rPr>
                <w:color w:val="231F20"/>
                <w:sz w:val="18"/>
              </w:rPr>
              <w:t>or</w:t>
            </w:r>
          </w:p>
          <w:p w14:paraId="3B4B6963" w14:textId="77777777" w:rsidR="00C57688" w:rsidRDefault="00C57688" w:rsidP="001F0F45">
            <w:pPr>
              <w:pStyle w:val="TableParagraph"/>
              <w:spacing w:line="218" w:lineRule="exact"/>
              <w:rPr>
                <w:sz w:val="18"/>
              </w:rPr>
            </w:pPr>
            <w:r>
              <w:rPr>
                <w:color w:val="231F20"/>
                <w:sz w:val="18"/>
              </w:rPr>
              <w:t>PACE Plus</w:t>
            </w:r>
          </w:p>
        </w:tc>
        <w:tc>
          <w:tcPr>
            <w:tcW w:w="2104" w:type="dxa"/>
          </w:tcPr>
          <w:p w14:paraId="5716CA17" w14:textId="77777777" w:rsidR="00C57688" w:rsidRDefault="00C57688" w:rsidP="001F0F45">
            <w:pPr>
              <w:pStyle w:val="TableParagraph"/>
              <w:spacing w:before="33" w:line="472" w:lineRule="auto"/>
              <w:ind w:left="973" w:right="903" w:hanging="48"/>
              <w:jc w:val="both"/>
              <w:rPr>
                <w:sz w:val="18"/>
              </w:rPr>
            </w:pPr>
            <w:r>
              <w:rPr>
                <w:color w:val="231F20"/>
                <w:sz w:val="18"/>
              </w:rPr>
              <w:t>1/2 or 1</w:t>
            </w:r>
          </w:p>
        </w:tc>
        <w:tc>
          <w:tcPr>
            <w:tcW w:w="1872" w:type="dxa"/>
          </w:tcPr>
          <w:p w14:paraId="2053A701" w14:textId="77777777" w:rsidR="00C57688" w:rsidRDefault="00C57688" w:rsidP="001F0F45">
            <w:pPr>
              <w:pStyle w:val="TableParagraph"/>
              <w:ind w:left="0"/>
              <w:rPr>
                <w:rFonts w:ascii="Times New Roman"/>
                <w:sz w:val="18"/>
              </w:rPr>
            </w:pPr>
          </w:p>
        </w:tc>
        <w:tc>
          <w:tcPr>
            <w:tcW w:w="5396" w:type="dxa"/>
          </w:tcPr>
          <w:p w14:paraId="443A9240" w14:textId="77777777" w:rsidR="00C57688" w:rsidRDefault="00C57688" w:rsidP="00C57688">
            <w:pPr>
              <w:pStyle w:val="TableParagraph"/>
              <w:numPr>
                <w:ilvl w:val="0"/>
                <w:numId w:val="14"/>
              </w:numPr>
              <w:tabs>
                <w:tab w:val="left" w:pos="439"/>
                <w:tab w:val="left" w:pos="440"/>
              </w:tabs>
              <w:spacing w:before="33" w:line="218" w:lineRule="exact"/>
              <w:ind w:hanging="361"/>
              <w:rPr>
                <w:sz w:val="18"/>
              </w:rPr>
            </w:pPr>
            <w:r>
              <w:rPr>
                <w:color w:val="231F20"/>
                <w:sz w:val="18"/>
              </w:rPr>
              <w:t>One-half credit is required in grade</w:t>
            </w:r>
            <w:r>
              <w:rPr>
                <w:color w:val="231F20"/>
                <w:spacing w:val="-8"/>
                <w:sz w:val="18"/>
              </w:rPr>
              <w:t xml:space="preserve"> </w:t>
            </w:r>
            <w:r>
              <w:rPr>
                <w:color w:val="231F20"/>
                <w:sz w:val="18"/>
              </w:rPr>
              <w:t>9.</w:t>
            </w:r>
          </w:p>
          <w:p w14:paraId="160986A2" w14:textId="77777777" w:rsidR="00C57688" w:rsidRDefault="00C57688" w:rsidP="00C57688">
            <w:pPr>
              <w:pStyle w:val="TableParagraph"/>
              <w:numPr>
                <w:ilvl w:val="0"/>
                <w:numId w:val="14"/>
              </w:numPr>
              <w:tabs>
                <w:tab w:val="left" w:pos="439"/>
                <w:tab w:val="left" w:pos="440"/>
              </w:tabs>
              <w:spacing w:before="2" w:line="235" w:lineRule="auto"/>
              <w:ind w:left="439" w:right="168"/>
              <w:rPr>
                <w:sz w:val="18"/>
              </w:rPr>
            </w:pPr>
            <w:r>
              <w:rPr>
                <w:color w:val="231F20"/>
                <w:sz w:val="18"/>
              </w:rPr>
              <w:t>One credit is required for 9th-grade students who did not pass all 8th grade core academic classes (language arts, reading, math, science, and social studies) and who</w:t>
            </w:r>
            <w:r>
              <w:rPr>
                <w:color w:val="231F20"/>
                <w:spacing w:val="-4"/>
                <w:sz w:val="18"/>
              </w:rPr>
              <w:t xml:space="preserve"> </w:t>
            </w:r>
            <w:r>
              <w:rPr>
                <w:color w:val="231F20"/>
                <w:sz w:val="18"/>
              </w:rPr>
              <w:t>have</w:t>
            </w:r>
            <w:r>
              <w:rPr>
                <w:color w:val="231F20"/>
                <w:spacing w:val="-4"/>
                <w:sz w:val="18"/>
              </w:rPr>
              <w:t xml:space="preserve"> </w:t>
            </w:r>
            <w:r>
              <w:rPr>
                <w:color w:val="231F20"/>
                <w:sz w:val="18"/>
              </w:rPr>
              <w:t>not</w:t>
            </w:r>
            <w:r>
              <w:rPr>
                <w:color w:val="231F20"/>
                <w:spacing w:val="-4"/>
                <w:sz w:val="18"/>
              </w:rPr>
              <w:t xml:space="preserve"> </w:t>
            </w:r>
            <w:r>
              <w:rPr>
                <w:color w:val="231F20"/>
                <w:sz w:val="18"/>
              </w:rPr>
              <w:t>met</w:t>
            </w:r>
            <w:r>
              <w:rPr>
                <w:color w:val="231F20"/>
                <w:spacing w:val="-4"/>
                <w:sz w:val="18"/>
              </w:rPr>
              <w:t xml:space="preserve"> </w:t>
            </w:r>
            <w:r>
              <w:rPr>
                <w:color w:val="231F20"/>
                <w:sz w:val="18"/>
              </w:rPr>
              <w:t>the</w:t>
            </w:r>
            <w:r>
              <w:rPr>
                <w:color w:val="231F20"/>
                <w:spacing w:val="-4"/>
                <w:sz w:val="18"/>
              </w:rPr>
              <w:t xml:space="preserve"> </w:t>
            </w:r>
            <w:r>
              <w:rPr>
                <w:color w:val="231F20"/>
                <w:sz w:val="18"/>
              </w:rPr>
              <w:t>state</w:t>
            </w:r>
            <w:r>
              <w:rPr>
                <w:color w:val="231F20"/>
                <w:spacing w:val="-3"/>
                <w:sz w:val="18"/>
              </w:rPr>
              <w:t xml:space="preserve"> </w:t>
            </w:r>
            <w:r>
              <w:rPr>
                <w:color w:val="231F20"/>
                <w:sz w:val="18"/>
              </w:rPr>
              <w:t>standards</w:t>
            </w:r>
            <w:r>
              <w:rPr>
                <w:color w:val="231F20"/>
                <w:spacing w:val="-5"/>
                <w:sz w:val="18"/>
              </w:rPr>
              <w:t xml:space="preserve"> </w:t>
            </w:r>
            <w:r>
              <w:rPr>
                <w:color w:val="231F20"/>
                <w:sz w:val="18"/>
              </w:rPr>
              <w:t>on</w:t>
            </w:r>
            <w:r>
              <w:rPr>
                <w:color w:val="231F20"/>
                <w:spacing w:val="-5"/>
                <w:sz w:val="18"/>
              </w:rPr>
              <w:t xml:space="preserve"> </w:t>
            </w:r>
            <w:r>
              <w:rPr>
                <w:color w:val="231F20"/>
                <w:sz w:val="18"/>
              </w:rPr>
              <w:t>any</w:t>
            </w:r>
            <w:r>
              <w:rPr>
                <w:color w:val="231F20"/>
                <w:spacing w:val="-3"/>
                <w:sz w:val="18"/>
              </w:rPr>
              <w:t xml:space="preserve"> </w:t>
            </w:r>
            <w:r>
              <w:rPr>
                <w:color w:val="231F20"/>
                <w:sz w:val="18"/>
              </w:rPr>
              <w:t>8th</w:t>
            </w:r>
            <w:r>
              <w:rPr>
                <w:color w:val="231F20"/>
                <w:spacing w:val="-4"/>
                <w:sz w:val="18"/>
              </w:rPr>
              <w:t xml:space="preserve"> </w:t>
            </w:r>
            <w:r>
              <w:rPr>
                <w:color w:val="231F20"/>
                <w:sz w:val="18"/>
              </w:rPr>
              <w:t xml:space="preserve">grade </w:t>
            </w:r>
            <w:r>
              <w:rPr>
                <w:color w:val="231F20"/>
                <w:spacing w:val="-4"/>
                <w:sz w:val="18"/>
              </w:rPr>
              <w:t>STAAR</w:t>
            </w:r>
            <w:r>
              <w:rPr>
                <w:color w:val="231F20"/>
                <w:sz w:val="18"/>
              </w:rPr>
              <w:t xml:space="preserve"> assessment.</w:t>
            </w:r>
          </w:p>
          <w:p w14:paraId="067E9F1D" w14:textId="77777777" w:rsidR="00C57688" w:rsidRDefault="00C57688" w:rsidP="00C57688">
            <w:pPr>
              <w:pStyle w:val="TableParagraph"/>
              <w:numPr>
                <w:ilvl w:val="0"/>
                <w:numId w:val="13"/>
              </w:numPr>
              <w:tabs>
                <w:tab w:val="left" w:pos="439"/>
                <w:tab w:val="left" w:pos="440"/>
              </w:tabs>
              <w:spacing w:before="3" w:line="235" w:lineRule="auto"/>
              <w:ind w:left="439" w:right="280"/>
              <w:rPr>
                <w:i/>
                <w:sz w:val="18"/>
              </w:rPr>
            </w:pPr>
            <w:r>
              <w:rPr>
                <w:i/>
                <w:color w:val="231F20"/>
                <w:sz w:val="18"/>
              </w:rPr>
              <w:t>The state required speech TEKS are embedded in</w:t>
            </w:r>
            <w:r>
              <w:rPr>
                <w:i/>
                <w:color w:val="231F20"/>
                <w:spacing w:val="-25"/>
                <w:sz w:val="18"/>
              </w:rPr>
              <w:t xml:space="preserve"> </w:t>
            </w:r>
            <w:r>
              <w:rPr>
                <w:i/>
                <w:color w:val="231F20"/>
                <w:spacing w:val="-5"/>
                <w:sz w:val="18"/>
              </w:rPr>
              <w:t xml:space="preserve">PACE </w:t>
            </w:r>
            <w:r>
              <w:rPr>
                <w:i/>
                <w:color w:val="231F20"/>
                <w:sz w:val="18"/>
              </w:rPr>
              <w:t xml:space="preserve">and </w:t>
            </w:r>
            <w:r>
              <w:rPr>
                <w:i/>
                <w:color w:val="231F20"/>
                <w:spacing w:val="-5"/>
                <w:sz w:val="18"/>
              </w:rPr>
              <w:t>PACE</w:t>
            </w:r>
            <w:r>
              <w:rPr>
                <w:i/>
                <w:color w:val="231F20"/>
                <w:spacing w:val="-2"/>
                <w:sz w:val="18"/>
              </w:rPr>
              <w:t xml:space="preserve"> </w:t>
            </w:r>
            <w:r>
              <w:rPr>
                <w:i/>
                <w:color w:val="231F20"/>
                <w:sz w:val="18"/>
              </w:rPr>
              <w:t>Plus.</w:t>
            </w:r>
          </w:p>
        </w:tc>
      </w:tr>
      <w:tr w:rsidR="00C57688" w14:paraId="22578DD2" w14:textId="77777777" w:rsidTr="001F0F45">
        <w:trPr>
          <w:trHeight w:val="1798"/>
        </w:trPr>
        <w:tc>
          <w:tcPr>
            <w:tcW w:w="1958" w:type="dxa"/>
          </w:tcPr>
          <w:p w14:paraId="3063DA47" w14:textId="77777777" w:rsidR="00C57688" w:rsidRDefault="00C57688" w:rsidP="001F0F45">
            <w:pPr>
              <w:pStyle w:val="TableParagraph"/>
              <w:spacing w:before="33"/>
              <w:rPr>
                <w:sz w:val="18"/>
              </w:rPr>
            </w:pPr>
            <w:r>
              <w:rPr>
                <w:color w:val="231F20"/>
                <w:sz w:val="18"/>
              </w:rPr>
              <w:t>Mathematics</w:t>
            </w:r>
          </w:p>
        </w:tc>
        <w:tc>
          <w:tcPr>
            <w:tcW w:w="2104" w:type="dxa"/>
          </w:tcPr>
          <w:p w14:paraId="01B99C4E" w14:textId="77777777" w:rsidR="00C57688" w:rsidRDefault="00C57688" w:rsidP="001F0F45">
            <w:pPr>
              <w:pStyle w:val="TableParagraph"/>
              <w:spacing w:before="33" w:line="218" w:lineRule="exact"/>
              <w:ind w:left="19"/>
              <w:jc w:val="center"/>
              <w:rPr>
                <w:sz w:val="18"/>
              </w:rPr>
            </w:pPr>
            <w:r>
              <w:rPr>
                <w:color w:val="231F20"/>
                <w:sz w:val="18"/>
              </w:rPr>
              <w:t>3</w:t>
            </w:r>
          </w:p>
          <w:p w14:paraId="48AE0CE4" w14:textId="77777777" w:rsidR="00C57688" w:rsidRDefault="00C57688" w:rsidP="001F0F45">
            <w:pPr>
              <w:pStyle w:val="TableParagraph"/>
              <w:spacing w:line="216" w:lineRule="exact"/>
              <w:ind w:left="186" w:right="167"/>
              <w:jc w:val="center"/>
              <w:rPr>
                <w:sz w:val="18"/>
              </w:rPr>
            </w:pPr>
            <w:r>
              <w:rPr>
                <w:color w:val="231F20"/>
                <w:sz w:val="18"/>
              </w:rPr>
              <w:t>Algebra I,</w:t>
            </w:r>
          </w:p>
          <w:p w14:paraId="58315547" w14:textId="77777777" w:rsidR="00C57688" w:rsidRDefault="00C57688" w:rsidP="001F0F45">
            <w:pPr>
              <w:pStyle w:val="TableParagraph"/>
              <w:spacing w:line="216" w:lineRule="exact"/>
              <w:ind w:left="186" w:right="167"/>
              <w:jc w:val="center"/>
              <w:rPr>
                <w:sz w:val="18"/>
              </w:rPr>
            </w:pPr>
            <w:r>
              <w:rPr>
                <w:color w:val="231F20"/>
                <w:sz w:val="18"/>
              </w:rPr>
              <w:t xml:space="preserve">Geometry, </w:t>
            </w:r>
            <w:r>
              <w:rPr>
                <w:color w:val="231F20"/>
                <w:sz w:val="18"/>
                <w:u w:val="single" w:color="231F20"/>
              </w:rPr>
              <w:t>and</w:t>
            </w:r>
            <w:r>
              <w:rPr>
                <w:color w:val="231F20"/>
                <w:sz w:val="18"/>
              </w:rPr>
              <w:t xml:space="preserve"> an</w:t>
            </w:r>
          </w:p>
          <w:p w14:paraId="77A17C73" w14:textId="77777777" w:rsidR="00C57688" w:rsidRDefault="00C57688" w:rsidP="001F0F45">
            <w:pPr>
              <w:pStyle w:val="TableParagraph"/>
              <w:spacing w:line="218" w:lineRule="exact"/>
              <w:ind w:left="187" w:right="167"/>
              <w:jc w:val="center"/>
              <w:rPr>
                <w:sz w:val="18"/>
              </w:rPr>
            </w:pPr>
            <w:r>
              <w:rPr>
                <w:color w:val="231F20"/>
                <w:sz w:val="18"/>
              </w:rPr>
              <w:t>additional math course</w:t>
            </w:r>
          </w:p>
        </w:tc>
        <w:tc>
          <w:tcPr>
            <w:tcW w:w="1872" w:type="dxa"/>
          </w:tcPr>
          <w:p w14:paraId="09304B0E" w14:textId="77777777" w:rsidR="00C57688" w:rsidRDefault="00C57688" w:rsidP="001F0F45">
            <w:pPr>
              <w:pStyle w:val="TableParagraph"/>
              <w:spacing w:before="37" w:line="235" w:lineRule="auto"/>
              <w:ind w:left="111" w:firstLine="326"/>
              <w:rPr>
                <w:sz w:val="18"/>
              </w:rPr>
            </w:pPr>
            <w:r>
              <w:rPr>
                <w:color w:val="231F20"/>
                <w:sz w:val="18"/>
              </w:rPr>
              <w:t>+ 1 additional advanced math course</w:t>
            </w:r>
          </w:p>
        </w:tc>
        <w:tc>
          <w:tcPr>
            <w:tcW w:w="5396" w:type="dxa"/>
          </w:tcPr>
          <w:p w14:paraId="1CBC148E" w14:textId="77777777" w:rsidR="00C57688" w:rsidRDefault="00C57688" w:rsidP="00C57688">
            <w:pPr>
              <w:pStyle w:val="TableParagraph"/>
              <w:numPr>
                <w:ilvl w:val="0"/>
                <w:numId w:val="12"/>
              </w:numPr>
              <w:tabs>
                <w:tab w:val="left" w:pos="480"/>
                <w:tab w:val="left" w:pos="481"/>
              </w:tabs>
              <w:spacing w:before="37" w:line="235" w:lineRule="auto"/>
              <w:ind w:left="439" w:right="104" w:hanging="360"/>
              <w:rPr>
                <w:sz w:val="18"/>
              </w:rPr>
            </w:pPr>
            <w:r>
              <w:tab/>
            </w:r>
            <w:r>
              <w:rPr>
                <w:color w:val="231F20"/>
                <w:sz w:val="18"/>
              </w:rPr>
              <w:t>Algebra</w:t>
            </w:r>
            <w:r>
              <w:rPr>
                <w:color w:val="231F20"/>
                <w:spacing w:val="-5"/>
                <w:sz w:val="18"/>
              </w:rPr>
              <w:t xml:space="preserve"> </w:t>
            </w:r>
            <w:r>
              <w:rPr>
                <w:color w:val="231F20"/>
                <w:sz w:val="18"/>
              </w:rPr>
              <w:t>II</w:t>
            </w:r>
            <w:r>
              <w:rPr>
                <w:color w:val="231F20"/>
                <w:spacing w:val="-4"/>
                <w:sz w:val="18"/>
              </w:rPr>
              <w:t xml:space="preserve"> </w:t>
            </w:r>
            <w:r>
              <w:rPr>
                <w:color w:val="231F20"/>
                <w:sz w:val="18"/>
              </w:rPr>
              <w:t>must</w:t>
            </w:r>
            <w:r>
              <w:rPr>
                <w:color w:val="231F20"/>
                <w:spacing w:val="-5"/>
                <w:sz w:val="18"/>
              </w:rPr>
              <w:t xml:space="preserve"> </w:t>
            </w:r>
            <w:r>
              <w:rPr>
                <w:color w:val="231F20"/>
                <w:sz w:val="18"/>
              </w:rPr>
              <w:t>be</w:t>
            </w:r>
            <w:r>
              <w:rPr>
                <w:color w:val="231F20"/>
                <w:spacing w:val="-4"/>
                <w:sz w:val="18"/>
              </w:rPr>
              <w:t xml:space="preserve"> </w:t>
            </w:r>
            <w:r>
              <w:rPr>
                <w:color w:val="231F20"/>
                <w:sz w:val="18"/>
              </w:rPr>
              <w:t>taken</w:t>
            </w:r>
            <w:r>
              <w:rPr>
                <w:color w:val="231F20"/>
                <w:spacing w:val="-5"/>
                <w:sz w:val="18"/>
              </w:rPr>
              <w:t xml:space="preserve"> </w:t>
            </w:r>
            <w:r>
              <w:rPr>
                <w:color w:val="231F20"/>
                <w:sz w:val="18"/>
              </w:rPr>
              <w:t>to</w:t>
            </w:r>
            <w:r>
              <w:rPr>
                <w:color w:val="231F20"/>
                <w:spacing w:val="-4"/>
                <w:sz w:val="18"/>
              </w:rPr>
              <w:t xml:space="preserve"> </w:t>
            </w:r>
            <w:r>
              <w:rPr>
                <w:color w:val="231F20"/>
                <w:sz w:val="18"/>
              </w:rPr>
              <w:t>earn</w:t>
            </w:r>
            <w:r>
              <w:rPr>
                <w:color w:val="231F20"/>
                <w:spacing w:val="-5"/>
                <w:sz w:val="18"/>
              </w:rPr>
              <w:t xml:space="preserve"> </w:t>
            </w:r>
            <w:r>
              <w:rPr>
                <w:color w:val="231F20"/>
                <w:sz w:val="18"/>
              </w:rPr>
              <w:t>the</w:t>
            </w:r>
            <w:r>
              <w:rPr>
                <w:color w:val="231F20"/>
                <w:spacing w:val="-4"/>
                <w:sz w:val="18"/>
              </w:rPr>
              <w:t xml:space="preserve"> </w:t>
            </w:r>
            <w:r>
              <w:rPr>
                <w:color w:val="231F20"/>
                <w:sz w:val="18"/>
              </w:rPr>
              <w:t>Distinguished</w:t>
            </w:r>
            <w:r>
              <w:rPr>
                <w:color w:val="231F20"/>
                <w:spacing w:val="-5"/>
                <w:sz w:val="18"/>
              </w:rPr>
              <w:t xml:space="preserve"> </w:t>
            </w:r>
            <w:r>
              <w:rPr>
                <w:color w:val="231F20"/>
                <w:sz w:val="18"/>
              </w:rPr>
              <w:t>Level of</w:t>
            </w:r>
            <w:r>
              <w:rPr>
                <w:color w:val="231F20"/>
                <w:spacing w:val="-2"/>
                <w:sz w:val="18"/>
              </w:rPr>
              <w:t xml:space="preserve"> </w:t>
            </w:r>
            <w:r>
              <w:rPr>
                <w:color w:val="231F20"/>
                <w:sz w:val="18"/>
              </w:rPr>
              <w:t>Achievement.</w:t>
            </w:r>
          </w:p>
          <w:p w14:paraId="766D5576" w14:textId="77777777" w:rsidR="00C57688" w:rsidRDefault="00C57688" w:rsidP="001F0F45">
            <w:pPr>
              <w:pStyle w:val="TableParagraph"/>
              <w:spacing w:before="1" w:line="235" w:lineRule="auto"/>
              <w:ind w:left="79" w:right="318"/>
              <w:rPr>
                <w:sz w:val="18"/>
              </w:rPr>
            </w:pPr>
            <w:r>
              <w:rPr>
                <w:color w:val="231F20"/>
                <w:sz w:val="18"/>
              </w:rPr>
              <w:t>NOTE: State graduation requirements do not mandate that a student complete Algebra II to graduate under the Foundation High School Program. If a student does not</w:t>
            </w:r>
          </w:p>
          <w:p w14:paraId="5B7493D1" w14:textId="77777777" w:rsidR="00C57688" w:rsidRDefault="00C57688" w:rsidP="001F0F45">
            <w:pPr>
              <w:pStyle w:val="TableParagraph"/>
              <w:spacing w:before="2" w:line="235" w:lineRule="auto"/>
              <w:ind w:left="79"/>
              <w:rPr>
                <w:sz w:val="18"/>
              </w:rPr>
            </w:pPr>
            <w:r>
              <w:rPr>
                <w:color w:val="231F20"/>
                <w:sz w:val="18"/>
              </w:rPr>
              <w:t>complete an Algebra II course, the student will not be eligible for automatic college admission or certain financial aid including the TEXAS Grant Program and the Texas Educational Opportunity Grant Program.</w:t>
            </w:r>
          </w:p>
        </w:tc>
      </w:tr>
      <w:tr w:rsidR="00C57688" w14:paraId="65243308" w14:textId="77777777" w:rsidTr="001F0F45">
        <w:trPr>
          <w:trHeight w:val="1355"/>
        </w:trPr>
        <w:tc>
          <w:tcPr>
            <w:tcW w:w="1958" w:type="dxa"/>
          </w:tcPr>
          <w:p w14:paraId="13E8836A" w14:textId="77777777" w:rsidR="00C57688" w:rsidRDefault="00C57688" w:rsidP="001F0F45">
            <w:pPr>
              <w:pStyle w:val="TableParagraph"/>
              <w:spacing w:before="33"/>
              <w:rPr>
                <w:sz w:val="18"/>
              </w:rPr>
            </w:pPr>
            <w:r>
              <w:rPr>
                <w:color w:val="231F20"/>
                <w:sz w:val="18"/>
              </w:rPr>
              <w:t>Science</w:t>
            </w:r>
          </w:p>
        </w:tc>
        <w:tc>
          <w:tcPr>
            <w:tcW w:w="2104" w:type="dxa"/>
          </w:tcPr>
          <w:p w14:paraId="5A062FFB" w14:textId="77777777" w:rsidR="00C57688" w:rsidRDefault="00C57688" w:rsidP="001F0F45">
            <w:pPr>
              <w:pStyle w:val="TableParagraph"/>
              <w:spacing w:before="33" w:line="218" w:lineRule="exact"/>
              <w:ind w:left="19"/>
              <w:jc w:val="center"/>
              <w:rPr>
                <w:sz w:val="18"/>
              </w:rPr>
            </w:pPr>
            <w:r>
              <w:rPr>
                <w:color w:val="231F20"/>
                <w:sz w:val="18"/>
              </w:rPr>
              <w:t>3</w:t>
            </w:r>
          </w:p>
          <w:p w14:paraId="3A6B8C0C" w14:textId="77777777" w:rsidR="00C57688" w:rsidRDefault="00C57688" w:rsidP="001F0F45">
            <w:pPr>
              <w:pStyle w:val="TableParagraph"/>
              <w:spacing w:line="216" w:lineRule="exact"/>
              <w:ind w:left="187" w:right="167"/>
              <w:jc w:val="center"/>
              <w:rPr>
                <w:sz w:val="18"/>
              </w:rPr>
            </w:pPr>
            <w:r>
              <w:rPr>
                <w:color w:val="231F20"/>
                <w:sz w:val="18"/>
              </w:rPr>
              <w:t>Biology</w:t>
            </w:r>
          </w:p>
          <w:p w14:paraId="4AE8765C" w14:textId="77777777" w:rsidR="00C57688" w:rsidRDefault="00C57688" w:rsidP="001F0F45">
            <w:pPr>
              <w:pStyle w:val="TableParagraph"/>
              <w:spacing w:line="216" w:lineRule="exact"/>
              <w:ind w:left="186" w:right="167"/>
              <w:jc w:val="center"/>
              <w:rPr>
                <w:sz w:val="18"/>
              </w:rPr>
            </w:pPr>
            <w:r>
              <w:rPr>
                <w:sz w:val="18"/>
              </w:rPr>
              <w:t>and</w:t>
            </w:r>
          </w:p>
          <w:p w14:paraId="531184A2" w14:textId="77777777" w:rsidR="00C57688" w:rsidRDefault="00C57688" w:rsidP="001F0F45">
            <w:pPr>
              <w:pStyle w:val="TableParagraph"/>
              <w:spacing w:before="2" w:line="235" w:lineRule="auto"/>
              <w:ind w:left="112" w:right="90" w:firstLine="40"/>
              <w:jc w:val="center"/>
              <w:rPr>
                <w:sz w:val="18"/>
              </w:rPr>
            </w:pPr>
            <w:r>
              <w:rPr>
                <w:sz w:val="18"/>
              </w:rPr>
              <w:t xml:space="preserve">IPC, </w:t>
            </w:r>
            <w:r>
              <w:rPr>
                <w:spacing w:val="-3"/>
                <w:sz w:val="18"/>
              </w:rPr>
              <w:t xml:space="preserve">Chemistry, </w:t>
            </w:r>
            <w:r>
              <w:rPr>
                <w:sz w:val="18"/>
                <w:u w:val="single"/>
              </w:rPr>
              <w:t>or</w:t>
            </w:r>
            <w:r>
              <w:rPr>
                <w:sz w:val="18"/>
              </w:rPr>
              <w:t xml:space="preserve"> Physics, </w:t>
            </w:r>
            <w:r>
              <w:rPr>
                <w:sz w:val="18"/>
                <w:u w:val="single"/>
              </w:rPr>
              <w:t>and</w:t>
            </w:r>
            <w:r>
              <w:rPr>
                <w:sz w:val="18"/>
              </w:rPr>
              <w:t xml:space="preserve"> </w:t>
            </w:r>
            <w:r>
              <w:rPr>
                <w:color w:val="231F20"/>
                <w:sz w:val="18"/>
              </w:rPr>
              <w:t>an</w:t>
            </w:r>
            <w:r>
              <w:rPr>
                <w:color w:val="231F20"/>
                <w:spacing w:val="-22"/>
                <w:sz w:val="18"/>
              </w:rPr>
              <w:t xml:space="preserve"> </w:t>
            </w:r>
            <w:r>
              <w:rPr>
                <w:color w:val="231F20"/>
                <w:sz w:val="18"/>
              </w:rPr>
              <w:t>additional science</w:t>
            </w:r>
            <w:r>
              <w:rPr>
                <w:color w:val="231F20"/>
                <w:spacing w:val="-3"/>
                <w:sz w:val="18"/>
              </w:rPr>
              <w:t xml:space="preserve"> </w:t>
            </w:r>
            <w:r>
              <w:rPr>
                <w:color w:val="231F20"/>
                <w:sz w:val="18"/>
              </w:rPr>
              <w:t>course</w:t>
            </w:r>
          </w:p>
        </w:tc>
        <w:tc>
          <w:tcPr>
            <w:tcW w:w="1872" w:type="dxa"/>
          </w:tcPr>
          <w:p w14:paraId="621A1331" w14:textId="77777777" w:rsidR="00C57688" w:rsidRDefault="00C57688" w:rsidP="001F0F45">
            <w:pPr>
              <w:pStyle w:val="TableParagraph"/>
              <w:spacing w:before="37" w:line="235" w:lineRule="auto"/>
              <w:ind w:left="404" w:right="45" w:hanging="318"/>
              <w:rPr>
                <w:sz w:val="18"/>
              </w:rPr>
            </w:pPr>
            <w:r>
              <w:rPr>
                <w:color w:val="231F20"/>
                <w:sz w:val="18"/>
              </w:rPr>
              <w:t>+1 additional advanced science course</w:t>
            </w:r>
          </w:p>
        </w:tc>
        <w:tc>
          <w:tcPr>
            <w:tcW w:w="5396" w:type="dxa"/>
          </w:tcPr>
          <w:p w14:paraId="1D5F1E90" w14:textId="77777777" w:rsidR="00C57688" w:rsidRDefault="00C57688" w:rsidP="00C57688">
            <w:pPr>
              <w:pStyle w:val="TableParagraph"/>
              <w:numPr>
                <w:ilvl w:val="0"/>
                <w:numId w:val="11"/>
              </w:numPr>
              <w:tabs>
                <w:tab w:val="left" w:pos="439"/>
                <w:tab w:val="left" w:pos="440"/>
              </w:tabs>
              <w:spacing w:before="33"/>
              <w:ind w:hanging="361"/>
              <w:rPr>
                <w:sz w:val="18"/>
              </w:rPr>
            </w:pPr>
            <w:r>
              <w:rPr>
                <w:color w:val="231F20"/>
                <w:sz w:val="18"/>
              </w:rPr>
              <w:t>Biology is required for all</w:t>
            </w:r>
            <w:r>
              <w:rPr>
                <w:color w:val="231F20"/>
                <w:spacing w:val="-5"/>
                <w:sz w:val="18"/>
              </w:rPr>
              <w:t xml:space="preserve"> </w:t>
            </w:r>
            <w:r>
              <w:rPr>
                <w:color w:val="231F20"/>
                <w:sz w:val="18"/>
              </w:rPr>
              <w:t>students.</w:t>
            </w:r>
          </w:p>
        </w:tc>
      </w:tr>
      <w:tr w:rsidR="00C57688" w14:paraId="5B2E2BC8" w14:textId="77777777" w:rsidTr="001F0F45">
        <w:trPr>
          <w:trHeight w:val="1290"/>
        </w:trPr>
        <w:tc>
          <w:tcPr>
            <w:tcW w:w="1958" w:type="dxa"/>
          </w:tcPr>
          <w:p w14:paraId="38C6A701" w14:textId="77777777" w:rsidR="00C57688" w:rsidRDefault="00C57688" w:rsidP="001F0F45">
            <w:pPr>
              <w:pStyle w:val="TableParagraph"/>
              <w:spacing w:before="33"/>
              <w:rPr>
                <w:sz w:val="18"/>
              </w:rPr>
            </w:pPr>
            <w:r>
              <w:rPr>
                <w:color w:val="231F20"/>
                <w:sz w:val="18"/>
              </w:rPr>
              <w:t>Social Studies</w:t>
            </w:r>
          </w:p>
        </w:tc>
        <w:tc>
          <w:tcPr>
            <w:tcW w:w="2104" w:type="dxa"/>
          </w:tcPr>
          <w:p w14:paraId="380196D3" w14:textId="77777777" w:rsidR="00C57688" w:rsidRDefault="00C57688" w:rsidP="001F0F45">
            <w:pPr>
              <w:pStyle w:val="TableParagraph"/>
              <w:spacing w:before="33" w:line="218" w:lineRule="exact"/>
              <w:ind w:left="19"/>
              <w:jc w:val="center"/>
              <w:rPr>
                <w:sz w:val="18"/>
              </w:rPr>
            </w:pPr>
            <w:r>
              <w:rPr>
                <w:color w:val="231F20"/>
                <w:sz w:val="18"/>
              </w:rPr>
              <w:t>3</w:t>
            </w:r>
          </w:p>
          <w:p w14:paraId="3003DEBE" w14:textId="77777777" w:rsidR="00C57688" w:rsidRDefault="00C57688" w:rsidP="001F0F45">
            <w:pPr>
              <w:pStyle w:val="TableParagraph"/>
              <w:spacing w:before="2" w:line="235" w:lineRule="auto"/>
              <w:ind w:left="94" w:right="72" w:hanging="1"/>
              <w:jc w:val="center"/>
              <w:rPr>
                <w:sz w:val="18"/>
              </w:rPr>
            </w:pPr>
            <w:r>
              <w:rPr>
                <w:color w:val="231F20"/>
                <w:spacing w:val="-3"/>
                <w:sz w:val="18"/>
              </w:rPr>
              <w:t xml:space="preserve">World </w:t>
            </w:r>
            <w:r>
              <w:rPr>
                <w:color w:val="231F20"/>
                <w:sz w:val="18"/>
              </w:rPr>
              <w:t xml:space="preserve">Geography </w:t>
            </w:r>
            <w:r>
              <w:rPr>
                <w:color w:val="231F20"/>
                <w:sz w:val="18"/>
                <w:u w:val="single" w:color="231F20"/>
              </w:rPr>
              <w:t>or</w:t>
            </w:r>
            <w:r>
              <w:rPr>
                <w:color w:val="231F20"/>
                <w:sz w:val="18"/>
              </w:rPr>
              <w:t xml:space="preserve"> </w:t>
            </w:r>
            <w:r>
              <w:rPr>
                <w:color w:val="231F20"/>
                <w:spacing w:val="-3"/>
                <w:sz w:val="18"/>
              </w:rPr>
              <w:t xml:space="preserve">World History, </w:t>
            </w:r>
            <w:r>
              <w:rPr>
                <w:color w:val="231F20"/>
                <w:sz w:val="18"/>
              </w:rPr>
              <w:t xml:space="preserve">U.S. </w:t>
            </w:r>
            <w:r>
              <w:rPr>
                <w:color w:val="231F20"/>
                <w:spacing w:val="-3"/>
                <w:sz w:val="18"/>
              </w:rPr>
              <w:t xml:space="preserve">History, </w:t>
            </w:r>
            <w:r>
              <w:rPr>
                <w:color w:val="231F20"/>
                <w:sz w:val="18"/>
              </w:rPr>
              <w:t>Government (1/2) &amp; Economic</w:t>
            </w:r>
            <w:r>
              <w:rPr>
                <w:color w:val="231F20"/>
                <w:spacing w:val="-5"/>
                <w:sz w:val="18"/>
              </w:rPr>
              <w:t xml:space="preserve"> </w:t>
            </w:r>
            <w:r>
              <w:rPr>
                <w:color w:val="231F20"/>
                <w:sz w:val="18"/>
              </w:rPr>
              <w:t>(1/2)</w:t>
            </w:r>
          </w:p>
        </w:tc>
        <w:tc>
          <w:tcPr>
            <w:tcW w:w="1872" w:type="dxa"/>
          </w:tcPr>
          <w:p w14:paraId="1F84DA72" w14:textId="77777777" w:rsidR="00C57688" w:rsidRDefault="00C57688" w:rsidP="001F0F45">
            <w:pPr>
              <w:pStyle w:val="TableParagraph"/>
              <w:ind w:left="0"/>
              <w:rPr>
                <w:rFonts w:ascii="Times New Roman"/>
                <w:sz w:val="18"/>
              </w:rPr>
            </w:pPr>
          </w:p>
        </w:tc>
        <w:tc>
          <w:tcPr>
            <w:tcW w:w="5396" w:type="dxa"/>
          </w:tcPr>
          <w:p w14:paraId="46BCFC77" w14:textId="77777777" w:rsidR="00C57688" w:rsidRDefault="00C57688" w:rsidP="00C57688">
            <w:pPr>
              <w:pStyle w:val="TableParagraph"/>
              <w:numPr>
                <w:ilvl w:val="0"/>
                <w:numId w:val="10"/>
              </w:numPr>
              <w:tabs>
                <w:tab w:val="left" w:pos="439"/>
                <w:tab w:val="left" w:pos="440"/>
              </w:tabs>
              <w:spacing w:before="37" w:line="235" w:lineRule="auto"/>
              <w:ind w:left="439" w:right="61"/>
              <w:rPr>
                <w:sz w:val="18"/>
              </w:rPr>
            </w:pPr>
            <w:r>
              <w:rPr>
                <w:color w:val="231F20"/>
                <w:sz w:val="18"/>
              </w:rPr>
              <w:t>Students</w:t>
            </w:r>
            <w:r>
              <w:rPr>
                <w:color w:val="231F20"/>
                <w:spacing w:val="-6"/>
                <w:sz w:val="18"/>
              </w:rPr>
              <w:t xml:space="preserve"> </w:t>
            </w:r>
            <w:r>
              <w:rPr>
                <w:color w:val="231F20"/>
                <w:sz w:val="18"/>
              </w:rPr>
              <w:t>may</w:t>
            </w:r>
            <w:r>
              <w:rPr>
                <w:color w:val="231F20"/>
                <w:spacing w:val="-5"/>
                <w:sz w:val="18"/>
              </w:rPr>
              <w:t xml:space="preserve"> </w:t>
            </w:r>
            <w:r>
              <w:rPr>
                <w:color w:val="231F20"/>
                <w:sz w:val="18"/>
              </w:rPr>
              <w:t>substitute</w:t>
            </w:r>
            <w:r>
              <w:rPr>
                <w:color w:val="231F20"/>
                <w:spacing w:val="-5"/>
                <w:sz w:val="18"/>
              </w:rPr>
              <w:t xml:space="preserve"> </w:t>
            </w:r>
            <w:r>
              <w:rPr>
                <w:color w:val="231F20"/>
                <w:sz w:val="18"/>
              </w:rPr>
              <w:t>AP</w:t>
            </w:r>
            <w:r>
              <w:rPr>
                <w:color w:val="231F20"/>
                <w:spacing w:val="-5"/>
                <w:sz w:val="18"/>
              </w:rPr>
              <w:t xml:space="preserve"> </w:t>
            </w:r>
            <w:r>
              <w:rPr>
                <w:color w:val="231F20"/>
                <w:sz w:val="18"/>
              </w:rPr>
              <w:t>Human</w:t>
            </w:r>
            <w:r>
              <w:rPr>
                <w:color w:val="231F20"/>
                <w:spacing w:val="-5"/>
                <w:sz w:val="18"/>
              </w:rPr>
              <w:t xml:space="preserve"> </w:t>
            </w:r>
            <w:r>
              <w:rPr>
                <w:color w:val="231F20"/>
                <w:sz w:val="18"/>
              </w:rPr>
              <w:t>Geography</w:t>
            </w:r>
            <w:r>
              <w:rPr>
                <w:color w:val="231F20"/>
                <w:spacing w:val="-5"/>
                <w:sz w:val="18"/>
              </w:rPr>
              <w:t xml:space="preserve"> </w:t>
            </w:r>
            <w:r>
              <w:rPr>
                <w:color w:val="231F20"/>
                <w:sz w:val="18"/>
              </w:rPr>
              <w:t>for</w:t>
            </w:r>
            <w:r>
              <w:rPr>
                <w:color w:val="231F20"/>
                <w:spacing w:val="-6"/>
                <w:sz w:val="18"/>
              </w:rPr>
              <w:t xml:space="preserve"> </w:t>
            </w:r>
            <w:r>
              <w:rPr>
                <w:color w:val="231F20"/>
                <w:spacing w:val="-3"/>
                <w:sz w:val="18"/>
              </w:rPr>
              <w:t>World Geography but</w:t>
            </w:r>
            <w:r>
              <w:rPr>
                <w:color w:val="231F20"/>
                <w:sz w:val="18"/>
              </w:rPr>
              <w:t xml:space="preserve"> may not earn credit for both</w:t>
            </w:r>
            <w:r>
              <w:rPr>
                <w:color w:val="231F20"/>
                <w:spacing w:val="-13"/>
                <w:sz w:val="18"/>
              </w:rPr>
              <w:t xml:space="preserve"> </w:t>
            </w:r>
            <w:r>
              <w:rPr>
                <w:color w:val="231F20"/>
                <w:sz w:val="18"/>
              </w:rPr>
              <w:t>courses.</w:t>
            </w:r>
          </w:p>
        </w:tc>
      </w:tr>
      <w:tr w:rsidR="00C57688" w14:paraId="41488BC1" w14:textId="77777777" w:rsidTr="001F0F45">
        <w:trPr>
          <w:trHeight w:val="758"/>
        </w:trPr>
        <w:tc>
          <w:tcPr>
            <w:tcW w:w="1958" w:type="dxa"/>
          </w:tcPr>
          <w:p w14:paraId="15528D99" w14:textId="77777777" w:rsidR="00C57688" w:rsidRDefault="00C57688" w:rsidP="001F0F45">
            <w:pPr>
              <w:pStyle w:val="TableParagraph"/>
              <w:spacing w:before="37" w:line="235" w:lineRule="auto"/>
              <w:ind w:right="252"/>
              <w:rPr>
                <w:sz w:val="18"/>
              </w:rPr>
            </w:pPr>
            <w:r>
              <w:rPr>
                <w:color w:val="231F20"/>
                <w:sz w:val="18"/>
              </w:rPr>
              <w:t>Languages other than English (Foreign Language)</w:t>
            </w:r>
          </w:p>
        </w:tc>
        <w:tc>
          <w:tcPr>
            <w:tcW w:w="2104" w:type="dxa"/>
          </w:tcPr>
          <w:p w14:paraId="1B0ED650" w14:textId="77777777" w:rsidR="00C57688" w:rsidRDefault="00C57688" w:rsidP="001F0F45">
            <w:pPr>
              <w:pStyle w:val="TableParagraph"/>
              <w:spacing w:before="33"/>
              <w:ind w:left="19"/>
              <w:jc w:val="center"/>
              <w:rPr>
                <w:sz w:val="18"/>
              </w:rPr>
            </w:pPr>
            <w:r>
              <w:rPr>
                <w:color w:val="231F20"/>
                <w:sz w:val="18"/>
              </w:rPr>
              <w:t>2</w:t>
            </w:r>
          </w:p>
        </w:tc>
        <w:tc>
          <w:tcPr>
            <w:tcW w:w="1872" w:type="dxa"/>
          </w:tcPr>
          <w:p w14:paraId="23408997" w14:textId="77777777" w:rsidR="00C57688" w:rsidRDefault="00C57688" w:rsidP="001F0F45">
            <w:pPr>
              <w:pStyle w:val="TableParagraph"/>
              <w:ind w:left="0"/>
              <w:rPr>
                <w:rFonts w:ascii="Times New Roman"/>
                <w:sz w:val="18"/>
              </w:rPr>
            </w:pPr>
          </w:p>
        </w:tc>
        <w:tc>
          <w:tcPr>
            <w:tcW w:w="5396" w:type="dxa"/>
          </w:tcPr>
          <w:p w14:paraId="7DEB271D" w14:textId="77777777" w:rsidR="00C57688" w:rsidRDefault="00C57688" w:rsidP="00C57688">
            <w:pPr>
              <w:pStyle w:val="TableParagraph"/>
              <w:numPr>
                <w:ilvl w:val="0"/>
                <w:numId w:val="9"/>
              </w:numPr>
              <w:tabs>
                <w:tab w:val="left" w:pos="439"/>
                <w:tab w:val="left" w:pos="440"/>
              </w:tabs>
              <w:spacing w:before="33"/>
              <w:ind w:hanging="361"/>
              <w:rPr>
                <w:sz w:val="18"/>
              </w:rPr>
            </w:pPr>
            <w:r>
              <w:rPr>
                <w:color w:val="231F20"/>
                <w:sz w:val="18"/>
              </w:rPr>
              <w:t xml:space="preserve">Students </w:t>
            </w:r>
            <w:r>
              <w:rPr>
                <w:color w:val="231F20"/>
                <w:spacing w:val="-3"/>
                <w:sz w:val="18"/>
              </w:rPr>
              <w:t xml:space="preserve">take </w:t>
            </w:r>
            <w:r>
              <w:rPr>
                <w:color w:val="231F20"/>
                <w:sz w:val="18"/>
              </w:rPr>
              <w:t>and earn two credits in the same</w:t>
            </w:r>
            <w:r>
              <w:rPr>
                <w:color w:val="231F20"/>
                <w:spacing w:val="-18"/>
                <w:sz w:val="18"/>
              </w:rPr>
              <w:t xml:space="preserve"> </w:t>
            </w:r>
            <w:r>
              <w:rPr>
                <w:color w:val="231F20"/>
                <w:sz w:val="18"/>
              </w:rPr>
              <w:t>language</w:t>
            </w:r>
          </w:p>
        </w:tc>
      </w:tr>
      <w:tr w:rsidR="00C57688" w14:paraId="069B4C1F" w14:textId="77777777" w:rsidTr="001F0F45">
        <w:trPr>
          <w:trHeight w:val="1073"/>
        </w:trPr>
        <w:tc>
          <w:tcPr>
            <w:tcW w:w="1958" w:type="dxa"/>
          </w:tcPr>
          <w:p w14:paraId="17264DA6" w14:textId="77777777" w:rsidR="00C57688" w:rsidRDefault="00C57688" w:rsidP="001F0F45">
            <w:pPr>
              <w:pStyle w:val="TableParagraph"/>
              <w:spacing w:before="33"/>
              <w:rPr>
                <w:sz w:val="18"/>
              </w:rPr>
            </w:pPr>
            <w:r>
              <w:rPr>
                <w:color w:val="231F20"/>
                <w:sz w:val="18"/>
              </w:rPr>
              <w:t>Health</w:t>
            </w:r>
          </w:p>
        </w:tc>
        <w:tc>
          <w:tcPr>
            <w:tcW w:w="2104" w:type="dxa"/>
          </w:tcPr>
          <w:p w14:paraId="337D8750" w14:textId="77777777" w:rsidR="00C57688" w:rsidRDefault="00C57688" w:rsidP="001F0F45">
            <w:pPr>
              <w:pStyle w:val="TableParagraph"/>
              <w:spacing w:before="33"/>
              <w:ind w:left="187" w:right="167"/>
              <w:jc w:val="center"/>
              <w:rPr>
                <w:sz w:val="18"/>
              </w:rPr>
            </w:pPr>
            <w:r>
              <w:rPr>
                <w:color w:val="231F20"/>
                <w:sz w:val="18"/>
              </w:rPr>
              <w:t>1/2</w:t>
            </w:r>
          </w:p>
        </w:tc>
        <w:tc>
          <w:tcPr>
            <w:tcW w:w="1872" w:type="dxa"/>
          </w:tcPr>
          <w:p w14:paraId="71BCCFC4" w14:textId="77777777" w:rsidR="00C57688" w:rsidRDefault="00C57688" w:rsidP="001F0F45">
            <w:pPr>
              <w:pStyle w:val="TableParagraph"/>
              <w:ind w:left="0"/>
              <w:rPr>
                <w:rFonts w:ascii="Times New Roman"/>
                <w:sz w:val="18"/>
              </w:rPr>
            </w:pPr>
          </w:p>
        </w:tc>
        <w:tc>
          <w:tcPr>
            <w:tcW w:w="5396" w:type="dxa"/>
          </w:tcPr>
          <w:p w14:paraId="737B8BE2" w14:textId="77777777" w:rsidR="00C57688" w:rsidRDefault="00C57688" w:rsidP="00C57688">
            <w:pPr>
              <w:pStyle w:val="TableParagraph"/>
              <w:numPr>
                <w:ilvl w:val="0"/>
                <w:numId w:val="8"/>
              </w:numPr>
              <w:tabs>
                <w:tab w:val="left" w:pos="480"/>
                <w:tab w:val="left" w:pos="481"/>
              </w:tabs>
              <w:spacing w:before="37" w:line="235" w:lineRule="auto"/>
              <w:ind w:left="439" w:right="403" w:hanging="360"/>
              <w:rPr>
                <w:sz w:val="18"/>
              </w:rPr>
            </w:pPr>
            <w:r>
              <w:tab/>
            </w:r>
            <w:r>
              <w:rPr>
                <w:color w:val="231F20"/>
                <w:sz w:val="18"/>
              </w:rPr>
              <w:t>Health may be taken in any grade or through correspondence,</w:t>
            </w:r>
            <w:r>
              <w:rPr>
                <w:color w:val="231F20"/>
                <w:spacing w:val="-10"/>
                <w:sz w:val="18"/>
              </w:rPr>
              <w:t xml:space="preserve"> </w:t>
            </w:r>
            <w:r>
              <w:rPr>
                <w:color w:val="231F20"/>
                <w:sz w:val="18"/>
              </w:rPr>
              <w:t>summer</w:t>
            </w:r>
            <w:r>
              <w:rPr>
                <w:color w:val="231F20"/>
                <w:spacing w:val="-10"/>
                <w:sz w:val="18"/>
              </w:rPr>
              <w:t xml:space="preserve"> </w:t>
            </w:r>
            <w:r>
              <w:rPr>
                <w:color w:val="231F20"/>
                <w:sz w:val="18"/>
              </w:rPr>
              <w:t>school,</w:t>
            </w:r>
            <w:r>
              <w:rPr>
                <w:color w:val="231F20"/>
                <w:spacing w:val="-10"/>
                <w:sz w:val="18"/>
              </w:rPr>
              <w:t xml:space="preserve"> </w:t>
            </w:r>
            <w:r>
              <w:rPr>
                <w:color w:val="231F20"/>
                <w:sz w:val="18"/>
              </w:rPr>
              <w:t>or</w:t>
            </w:r>
            <w:r>
              <w:rPr>
                <w:color w:val="231F20"/>
                <w:spacing w:val="-9"/>
                <w:sz w:val="18"/>
              </w:rPr>
              <w:t xml:space="preserve"> </w:t>
            </w:r>
            <w:r>
              <w:rPr>
                <w:color w:val="231F20"/>
                <w:sz w:val="18"/>
              </w:rPr>
              <w:t>credit-by-exam.</w:t>
            </w:r>
          </w:p>
          <w:p w14:paraId="65B25CB4" w14:textId="77777777" w:rsidR="00C57688" w:rsidRDefault="00C57688" w:rsidP="00C57688">
            <w:pPr>
              <w:pStyle w:val="TableParagraph"/>
              <w:numPr>
                <w:ilvl w:val="0"/>
                <w:numId w:val="8"/>
              </w:numPr>
              <w:tabs>
                <w:tab w:val="left" w:pos="439"/>
                <w:tab w:val="left" w:pos="440"/>
              </w:tabs>
              <w:spacing w:before="1" w:line="235" w:lineRule="auto"/>
              <w:ind w:left="439" w:right="785" w:hanging="360"/>
              <w:rPr>
                <w:sz w:val="18"/>
              </w:rPr>
            </w:pPr>
            <w:r>
              <w:rPr>
                <w:color w:val="231F20"/>
                <w:sz w:val="18"/>
              </w:rPr>
              <w:t>Principles</w:t>
            </w:r>
            <w:r>
              <w:rPr>
                <w:color w:val="231F20"/>
                <w:spacing w:val="-5"/>
                <w:sz w:val="18"/>
              </w:rPr>
              <w:t xml:space="preserve"> </w:t>
            </w:r>
            <w:r>
              <w:rPr>
                <w:color w:val="231F20"/>
                <w:sz w:val="18"/>
              </w:rPr>
              <w:t>of</w:t>
            </w:r>
            <w:r>
              <w:rPr>
                <w:color w:val="231F20"/>
                <w:spacing w:val="-5"/>
                <w:sz w:val="18"/>
              </w:rPr>
              <w:t xml:space="preserve"> </w:t>
            </w:r>
            <w:r>
              <w:rPr>
                <w:color w:val="231F20"/>
                <w:sz w:val="18"/>
              </w:rPr>
              <w:t>Health</w:t>
            </w:r>
            <w:r>
              <w:rPr>
                <w:color w:val="231F20"/>
                <w:spacing w:val="-6"/>
                <w:sz w:val="18"/>
              </w:rPr>
              <w:t xml:space="preserve"> </w:t>
            </w:r>
            <w:r>
              <w:rPr>
                <w:color w:val="231F20"/>
                <w:sz w:val="18"/>
              </w:rPr>
              <w:t>Science</w:t>
            </w:r>
            <w:r>
              <w:rPr>
                <w:color w:val="231F20"/>
                <w:spacing w:val="-5"/>
                <w:sz w:val="18"/>
              </w:rPr>
              <w:t xml:space="preserve"> </w:t>
            </w:r>
            <w:r>
              <w:rPr>
                <w:color w:val="231F20"/>
                <w:sz w:val="18"/>
              </w:rPr>
              <w:t>satisfies</w:t>
            </w:r>
            <w:r>
              <w:rPr>
                <w:color w:val="231F20"/>
                <w:spacing w:val="-6"/>
                <w:sz w:val="18"/>
              </w:rPr>
              <w:t xml:space="preserve"> </w:t>
            </w:r>
            <w:r>
              <w:rPr>
                <w:color w:val="231F20"/>
                <w:sz w:val="18"/>
              </w:rPr>
              <w:t>the</w:t>
            </w:r>
            <w:r>
              <w:rPr>
                <w:color w:val="231F20"/>
                <w:spacing w:val="-4"/>
                <w:sz w:val="18"/>
              </w:rPr>
              <w:t xml:space="preserve"> </w:t>
            </w:r>
            <w:r>
              <w:rPr>
                <w:color w:val="231F20"/>
                <w:sz w:val="18"/>
              </w:rPr>
              <w:t>health requirement.</w:t>
            </w:r>
          </w:p>
        </w:tc>
      </w:tr>
      <w:tr w:rsidR="00C57688" w14:paraId="4C3D80C3" w14:textId="77777777" w:rsidTr="001F0F45">
        <w:trPr>
          <w:trHeight w:val="2219"/>
        </w:trPr>
        <w:tc>
          <w:tcPr>
            <w:tcW w:w="1958" w:type="dxa"/>
          </w:tcPr>
          <w:p w14:paraId="0EC3F5DD" w14:textId="77777777" w:rsidR="00C57688" w:rsidRDefault="00C57688" w:rsidP="001F0F45">
            <w:pPr>
              <w:pStyle w:val="TableParagraph"/>
              <w:spacing w:before="33"/>
              <w:rPr>
                <w:sz w:val="18"/>
              </w:rPr>
            </w:pPr>
            <w:r>
              <w:rPr>
                <w:color w:val="231F20"/>
                <w:sz w:val="18"/>
              </w:rPr>
              <w:t>Physical Education</w:t>
            </w:r>
          </w:p>
        </w:tc>
        <w:tc>
          <w:tcPr>
            <w:tcW w:w="2104" w:type="dxa"/>
          </w:tcPr>
          <w:p w14:paraId="0EBBE665" w14:textId="77777777" w:rsidR="00C57688" w:rsidRDefault="00C57688" w:rsidP="001F0F45">
            <w:pPr>
              <w:pStyle w:val="TableParagraph"/>
              <w:spacing w:before="33"/>
              <w:ind w:left="19"/>
              <w:jc w:val="center"/>
              <w:rPr>
                <w:sz w:val="18"/>
              </w:rPr>
            </w:pPr>
            <w:r>
              <w:rPr>
                <w:color w:val="231F20"/>
                <w:sz w:val="18"/>
              </w:rPr>
              <w:t>1</w:t>
            </w:r>
          </w:p>
        </w:tc>
        <w:tc>
          <w:tcPr>
            <w:tcW w:w="1872" w:type="dxa"/>
          </w:tcPr>
          <w:p w14:paraId="598272A1" w14:textId="77777777" w:rsidR="00C57688" w:rsidRDefault="00C57688" w:rsidP="001F0F45">
            <w:pPr>
              <w:pStyle w:val="TableParagraph"/>
              <w:ind w:left="0"/>
              <w:rPr>
                <w:rFonts w:ascii="Times New Roman"/>
                <w:sz w:val="18"/>
              </w:rPr>
            </w:pPr>
          </w:p>
        </w:tc>
        <w:tc>
          <w:tcPr>
            <w:tcW w:w="5396" w:type="dxa"/>
          </w:tcPr>
          <w:p w14:paraId="7C745E54" w14:textId="77777777" w:rsidR="00C57688" w:rsidRDefault="00C57688" w:rsidP="00C57688">
            <w:pPr>
              <w:pStyle w:val="TableParagraph"/>
              <w:numPr>
                <w:ilvl w:val="0"/>
                <w:numId w:val="7"/>
              </w:numPr>
              <w:tabs>
                <w:tab w:val="left" w:pos="439"/>
                <w:tab w:val="left" w:pos="440"/>
              </w:tabs>
              <w:spacing w:before="37" w:line="235" w:lineRule="auto"/>
              <w:ind w:left="439" w:right="235"/>
              <w:rPr>
                <w:sz w:val="18"/>
              </w:rPr>
            </w:pPr>
            <w:r>
              <w:rPr>
                <w:color w:val="231F20"/>
                <w:sz w:val="18"/>
              </w:rPr>
              <w:t>Students</w:t>
            </w:r>
            <w:r>
              <w:rPr>
                <w:color w:val="231F20"/>
                <w:spacing w:val="-3"/>
                <w:sz w:val="18"/>
              </w:rPr>
              <w:t xml:space="preserve"> </w:t>
            </w:r>
            <w:r>
              <w:rPr>
                <w:color w:val="231F20"/>
                <w:sz w:val="18"/>
              </w:rPr>
              <w:t>may</w:t>
            </w:r>
            <w:r>
              <w:rPr>
                <w:color w:val="231F20"/>
                <w:spacing w:val="-3"/>
                <w:sz w:val="18"/>
              </w:rPr>
              <w:t xml:space="preserve"> </w:t>
            </w:r>
            <w:r>
              <w:rPr>
                <w:color w:val="231F20"/>
                <w:sz w:val="18"/>
              </w:rPr>
              <w:t>earn</w:t>
            </w:r>
            <w:r>
              <w:rPr>
                <w:color w:val="231F20"/>
                <w:spacing w:val="-3"/>
                <w:sz w:val="18"/>
              </w:rPr>
              <w:t xml:space="preserve"> </w:t>
            </w:r>
            <w:r>
              <w:rPr>
                <w:color w:val="231F20"/>
                <w:sz w:val="18"/>
              </w:rPr>
              <w:t>a</w:t>
            </w:r>
            <w:r>
              <w:rPr>
                <w:color w:val="231F20"/>
                <w:spacing w:val="-4"/>
                <w:sz w:val="18"/>
              </w:rPr>
              <w:t xml:space="preserve"> </w:t>
            </w:r>
            <w:r>
              <w:rPr>
                <w:color w:val="231F20"/>
                <w:sz w:val="18"/>
              </w:rPr>
              <w:t>maximum</w:t>
            </w:r>
            <w:r>
              <w:rPr>
                <w:color w:val="231F20"/>
                <w:spacing w:val="-4"/>
                <w:sz w:val="18"/>
              </w:rPr>
              <w:t xml:space="preserve"> </w:t>
            </w:r>
            <w:r>
              <w:rPr>
                <w:color w:val="231F20"/>
                <w:sz w:val="18"/>
              </w:rPr>
              <w:t>of</w:t>
            </w:r>
            <w:r>
              <w:rPr>
                <w:color w:val="231F20"/>
                <w:spacing w:val="-3"/>
                <w:sz w:val="18"/>
              </w:rPr>
              <w:t xml:space="preserve"> </w:t>
            </w:r>
            <w:r>
              <w:rPr>
                <w:color w:val="231F20"/>
                <w:sz w:val="18"/>
              </w:rPr>
              <w:t>four</w:t>
            </w:r>
            <w:r>
              <w:rPr>
                <w:color w:val="231F20"/>
                <w:spacing w:val="-4"/>
                <w:sz w:val="18"/>
              </w:rPr>
              <w:t xml:space="preserve"> </w:t>
            </w:r>
            <w:r>
              <w:rPr>
                <w:color w:val="231F20"/>
                <w:sz w:val="18"/>
              </w:rPr>
              <w:t>(4)</w:t>
            </w:r>
            <w:r>
              <w:rPr>
                <w:color w:val="231F20"/>
                <w:spacing w:val="-4"/>
                <w:sz w:val="18"/>
              </w:rPr>
              <w:t xml:space="preserve"> </w:t>
            </w:r>
            <w:r>
              <w:rPr>
                <w:color w:val="231F20"/>
                <w:sz w:val="18"/>
              </w:rPr>
              <w:t>credits</w:t>
            </w:r>
            <w:r>
              <w:rPr>
                <w:color w:val="231F20"/>
                <w:spacing w:val="-3"/>
                <w:sz w:val="18"/>
              </w:rPr>
              <w:t xml:space="preserve"> </w:t>
            </w:r>
            <w:r>
              <w:rPr>
                <w:color w:val="231F20"/>
                <w:sz w:val="18"/>
              </w:rPr>
              <w:t>in</w:t>
            </w:r>
            <w:r>
              <w:rPr>
                <w:color w:val="231F20"/>
                <w:spacing w:val="-4"/>
                <w:sz w:val="18"/>
              </w:rPr>
              <w:t xml:space="preserve"> </w:t>
            </w:r>
            <w:r>
              <w:rPr>
                <w:color w:val="231F20"/>
                <w:sz w:val="18"/>
              </w:rPr>
              <w:t>PE toward graduation-including</w:t>
            </w:r>
            <w:r>
              <w:rPr>
                <w:color w:val="231F20"/>
                <w:spacing w:val="-5"/>
                <w:sz w:val="18"/>
              </w:rPr>
              <w:t xml:space="preserve"> </w:t>
            </w:r>
            <w:r>
              <w:rPr>
                <w:color w:val="231F20"/>
                <w:sz w:val="18"/>
              </w:rPr>
              <w:t>athletics.</w:t>
            </w:r>
          </w:p>
          <w:p w14:paraId="1753C689" w14:textId="77777777" w:rsidR="00C57688" w:rsidRDefault="00C57688" w:rsidP="00C57688">
            <w:pPr>
              <w:pStyle w:val="TableParagraph"/>
              <w:numPr>
                <w:ilvl w:val="0"/>
                <w:numId w:val="7"/>
              </w:numPr>
              <w:tabs>
                <w:tab w:val="left" w:pos="439"/>
                <w:tab w:val="left" w:pos="440"/>
              </w:tabs>
              <w:spacing w:before="1" w:line="235" w:lineRule="auto"/>
              <w:ind w:left="439" w:right="314"/>
              <w:rPr>
                <w:sz w:val="18"/>
              </w:rPr>
            </w:pPr>
            <w:r>
              <w:rPr>
                <w:color w:val="231F20"/>
                <w:sz w:val="18"/>
              </w:rPr>
              <w:t>Students</w:t>
            </w:r>
            <w:r>
              <w:rPr>
                <w:color w:val="231F20"/>
                <w:spacing w:val="-5"/>
                <w:sz w:val="18"/>
              </w:rPr>
              <w:t xml:space="preserve"> </w:t>
            </w:r>
            <w:r>
              <w:rPr>
                <w:color w:val="231F20"/>
                <w:sz w:val="18"/>
              </w:rPr>
              <w:t>may</w:t>
            </w:r>
            <w:r>
              <w:rPr>
                <w:color w:val="231F20"/>
                <w:spacing w:val="-5"/>
                <w:sz w:val="18"/>
              </w:rPr>
              <w:t xml:space="preserve"> </w:t>
            </w:r>
            <w:r>
              <w:rPr>
                <w:color w:val="231F20"/>
                <w:sz w:val="18"/>
              </w:rPr>
              <w:t>meet</w:t>
            </w:r>
            <w:r>
              <w:rPr>
                <w:color w:val="231F20"/>
                <w:spacing w:val="-4"/>
                <w:sz w:val="18"/>
              </w:rPr>
              <w:t xml:space="preserve"> </w:t>
            </w:r>
            <w:r>
              <w:rPr>
                <w:color w:val="231F20"/>
                <w:sz w:val="18"/>
              </w:rPr>
              <w:t>the</w:t>
            </w:r>
            <w:r>
              <w:rPr>
                <w:color w:val="231F20"/>
                <w:spacing w:val="-5"/>
                <w:sz w:val="18"/>
              </w:rPr>
              <w:t xml:space="preserve"> </w:t>
            </w:r>
            <w:r>
              <w:rPr>
                <w:color w:val="231F20"/>
                <w:sz w:val="18"/>
              </w:rPr>
              <w:t>PE</w:t>
            </w:r>
            <w:r>
              <w:rPr>
                <w:color w:val="231F20"/>
                <w:spacing w:val="-5"/>
                <w:sz w:val="18"/>
              </w:rPr>
              <w:t xml:space="preserve"> </w:t>
            </w:r>
            <w:r>
              <w:rPr>
                <w:color w:val="231F20"/>
                <w:sz w:val="18"/>
              </w:rPr>
              <w:t>requirement</w:t>
            </w:r>
            <w:r>
              <w:rPr>
                <w:color w:val="231F20"/>
                <w:spacing w:val="-4"/>
                <w:sz w:val="18"/>
              </w:rPr>
              <w:t xml:space="preserve"> </w:t>
            </w:r>
            <w:r>
              <w:rPr>
                <w:color w:val="231F20"/>
                <w:sz w:val="18"/>
              </w:rPr>
              <w:t>through</w:t>
            </w:r>
            <w:r>
              <w:rPr>
                <w:color w:val="231F20"/>
                <w:spacing w:val="-6"/>
                <w:sz w:val="18"/>
              </w:rPr>
              <w:t xml:space="preserve"> </w:t>
            </w:r>
            <w:r>
              <w:rPr>
                <w:color w:val="231F20"/>
                <w:sz w:val="18"/>
              </w:rPr>
              <w:t xml:space="preserve">after school participation in the fall semester of marching band and cheerleading, and both semesters of drill team and </w:t>
            </w:r>
            <w:r>
              <w:rPr>
                <w:color w:val="231F20"/>
                <w:spacing w:val="-3"/>
                <w:sz w:val="18"/>
              </w:rPr>
              <w:t xml:space="preserve">AFJROTC. </w:t>
            </w:r>
            <w:r>
              <w:rPr>
                <w:color w:val="231F20"/>
                <w:sz w:val="18"/>
              </w:rPr>
              <w:t xml:space="preserve">Students may also meet the PE requirement if they participate in a district-approved Olympic </w:t>
            </w:r>
            <w:r>
              <w:rPr>
                <w:color w:val="231F20"/>
                <w:spacing w:val="-3"/>
                <w:sz w:val="18"/>
              </w:rPr>
              <w:t xml:space="preserve">caliber, </w:t>
            </w:r>
            <w:r>
              <w:rPr>
                <w:color w:val="231F20"/>
                <w:sz w:val="18"/>
              </w:rPr>
              <w:t>off-campus training</w:t>
            </w:r>
            <w:r>
              <w:rPr>
                <w:color w:val="231F20"/>
                <w:spacing w:val="-7"/>
                <w:sz w:val="18"/>
              </w:rPr>
              <w:t xml:space="preserve"> </w:t>
            </w:r>
            <w:r>
              <w:rPr>
                <w:color w:val="231F20"/>
                <w:sz w:val="18"/>
              </w:rPr>
              <w:t>program.</w:t>
            </w:r>
          </w:p>
          <w:p w14:paraId="03F43FBA" w14:textId="77777777" w:rsidR="00C57688" w:rsidRDefault="00C57688" w:rsidP="00C57688">
            <w:pPr>
              <w:pStyle w:val="TableParagraph"/>
              <w:numPr>
                <w:ilvl w:val="0"/>
                <w:numId w:val="7"/>
              </w:numPr>
              <w:tabs>
                <w:tab w:val="left" w:pos="439"/>
                <w:tab w:val="left" w:pos="440"/>
              </w:tabs>
              <w:spacing w:before="4" w:line="235" w:lineRule="auto"/>
              <w:ind w:left="439" w:right="1073"/>
              <w:rPr>
                <w:sz w:val="18"/>
              </w:rPr>
            </w:pPr>
            <w:r>
              <w:rPr>
                <w:color w:val="231F20"/>
                <w:sz w:val="18"/>
              </w:rPr>
              <w:t>PE credit may be earned through</w:t>
            </w:r>
            <w:r>
              <w:rPr>
                <w:color w:val="231F20"/>
                <w:spacing w:val="-22"/>
                <w:sz w:val="18"/>
              </w:rPr>
              <w:t xml:space="preserve"> </w:t>
            </w:r>
            <w:r>
              <w:rPr>
                <w:color w:val="231F20"/>
                <w:sz w:val="18"/>
              </w:rPr>
              <w:t>approved correspondence</w:t>
            </w:r>
            <w:r>
              <w:rPr>
                <w:color w:val="231F20"/>
                <w:spacing w:val="-1"/>
                <w:sz w:val="18"/>
              </w:rPr>
              <w:t xml:space="preserve"> </w:t>
            </w:r>
            <w:r>
              <w:rPr>
                <w:color w:val="231F20"/>
                <w:sz w:val="18"/>
              </w:rPr>
              <w:t>courses.</w:t>
            </w:r>
          </w:p>
        </w:tc>
      </w:tr>
      <w:tr w:rsidR="00C57688" w14:paraId="7DE9937F" w14:textId="77777777" w:rsidTr="001F0F45">
        <w:trPr>
          <w:trHeight w:val="922"/>
        </w:trPr>
        <w:tc>
          <w:tcPr>
            <w:tcW w:w="1958" w:type="dxa"/>
          </w:tcPr>
          <w:p w14:paraId="6E818989" w14:textId="77777777" w:rsidR="00C57688" w:rsidRDefault="00C57688" w:rsidP="001F0F45">
            <w:pPr>
              <w:pStyle w:val="TableParagraph"/>
              <w:spacing w:before="33"/>
              <w:rPr>
                <w:sz w:val="18"/>
              </w:rPr>
            </w:pPr>
            <w:r>
              <w:rPr>
                <w:color w:val="231F20"/>
                <w:sz w:val="18"/>
              </w:rPr>
              <w:t>Fine Arts</w:t>
            </w:r>
          </w:p>
        </w:tc>
        <w:tc>
          <w:tcPr>
            <w:tcW w:w="2104" w:type="dxa"/>
          </w:tcPr>
          <w:p w14:paraId="7A863EA8" w14:textId="77777777" w:rsidR="00C57688" w:rsidRDefault="00C57688" w:rsidP="001F0F45">
            <w:pPr>
              <w:pStyle w:val="TableParagraph"/>
              <w:spacing w:before="33"/>
              <w:ind w:left="19"/>
              <w:jc w:val="center"/>
              <w:rPr>
                <w:sz w:val="18"/>
              </w:rPr>
            </w:pPr>
            <w:r>
              <w:rPr>
                <w:color w:val="231F20"/>
                <w:sz w:val="18"/>
              </w:rPr>
              <w:t>1</w:t>
            </w:r>
          </w:p>
        </w:tc>
        <w:tc>
          <w:tcPr>
            <w:tcW w:w="1872" w:type="dxa"/>
          </w:tcPr>
          <w:p w14:paraId="0B1EB6D5" w14:textId="77777777" w:rsidR="00C57688" w:rsidRDefault="00C57688" w:rsidP="001F0F45">
            <w:pPr>
              <w:pStyle w:val="TableParagraph"/>
              <w:ind w:left="0"/>
              <w:rPr>
                <w:rFonts w:ascii="Times New Roman"/>
                <w:sz w:val="18"/>
              </w:rPr>
            </w:pPr>
          </w:p>
          <w:p w14:paraId="20D70F66" w14:textId="77777777" w:rsidR="00C57688" w:rsidRPr="00766769" w:rsidRDefault="00C57688" w:rsidP="001F0F45"/>
        </w:tc>
        <w:tc>
          <w:tcPr>
            <w:tcW w:w="5396" w:type="dxa"/>
          </w:tcPr>
          <w:p w14:paraId="75767898" w14:textId="77777777" w:rsidR="00C57688" w:rsidRDefault="00C57688" w:rsidP="00C57688">
            <w:pPr>
              <w:pStyle w:val="TableParagraph"/>
              <w:numPr>
                <w:ilvl w:val="0"/>
                <w:numId w:val="6"/>
              </w:numPr>
              <w:tabs>
                <w:tab w:val="left" w:pos="439"/>
                <w:tab w:val="left" w:pos="440"/>
              </w:tabs>
              <w:spacing w:before="37" w:line="235" w:lineRule="auto"/>
              <w:ind w:left="439" w:right="357"/>
              <w:rPr>
                <w:sz w:val="18"/>
              </w:rPr>
            </w:pPr>
            <w:r>
              <w:rPr>
                <w:color w:val="231F20"/>
                <w:sz w:val="18"/>
              </w:rPr>
              <w:t>Approved</w:t>
            </w:r>
            <w:r>
              <w:rPr>
                <w:color w:val="231F20"/>
                <w:spacing w:val="-5"/>
                <w:sz w:val="18"/>
              </w:rPr>
              <w:t xml:space="preserve"> </w:t>
            </w:r>
            <w:r>
              <w:rPr>
                <w:color w:val="231F20"/>
                <w:sz w:val="18"/>
              </w:rPr>
              <w:t>fine</w:t>
            </w:r>
            <w:r>
              <w:rPr>
                <w:color w:val="231F20"/>
                <w:spacing w:val="-5"/>
                <w:sz w:val="18"/>
              </w:rPr>
              <w:t xml:space="preserve"> </w:t>
            </w:r>
            <w:r>
              <w:rPr>
                <w:color w:val="231F20"/>
                <w:sz w:val="18"/>
              </w:rPr>
              <w:t>arts</w:t>
            </w:r>
            <w:r>
              <w:rPr>
                <w:color w:val="231F20"/>
                <w:spacing w:val="-5"/>
                <w:sz w:val="18"/>
              </w:rPr>
              <w:t xml:space="preserve"> </w:t>
            </w:r>
            <w:r>
              <w:rPr>
                <w:color w:val="231F20"/>
                <w:sz w:val="18"/>
              </w:rPr>
              <w:t>courses</w:t>
            </w:r>
            <w:r>
              <w:rPr>
                <w:color w:val="231F20"/>
                <w:spacing w:val="-5"/>
                <w:sz w:val="18"/>
              </w:rPr>
              <w:t xml:space="preserve"> </w:t>
            </w:r>
            <w:r>
              <w:rPr>
                <w:color w:val="231F20"/>
                <w:sz w:val="18"/>
              </w:rPr>
              <w:t>include</w:t>
            </w:r>
            <w:r>
              <w:rPr>
                <w:color w:val="231F20"/>
                <w:spacing w:val="-5"/>
                <w:sz w:val="18"/>
              </w:rPr>
              <w:t xml:space="preserve"> </w:t>
            </w:r>
            <w:r>
              <w:rPr>
                <w:color w:val="231F20"/>
                <w:sz w:val="18"/>
              </w:rPr>
              <w:t>art,</w:t>
            </w:r>
            <w:r>
              <w:rPr>
                <w:color w:val="231F20"/>
                <w:spacing w:val="-5"/>
                <w:sz w:val="18"/>
              </w:rPr>
              <w:t xml:space="preserve"> </w:t>
            </w:r>
            <w:r>
              <w:rPr>
                <w:color w:val="231F20"/>
                <w:sz w:val="18"/>
              </w:rPr>
              <w:t>music,</w:t>
            </w:r>
            <w:r>
              <w:rPr>
                <w:color w:val="231F20"/>
                <w:spacing w:val="-5"/>
                <w:sz w:val="18"/>
              </w:rPr>
              <w:t xml:space="preserve"> </w:t>
            </w:r>
            <w:r>
              <w:rPr>
                <w:color w:val="231F20"/>
                <w:sz w:val="18"/>
              </w:rPr>
              <w:t xml:space="preserve">dance, theatre courses </w:t>
            </w:r>
            <w:r>
              <w:rPr>
                <w:sz w:val="18"/>
              </w:rPr>
              <w:t>and floral</w:t>
            </w:r>
            <w:r>
              <w:rPr>
                <w:spacing w:val="-5"/>
                <w:sz w:val="18"/>
              </w:rPr>
              <w:t xml:space="preserve"> </w:t>
            </w:r>
            <w:r>
              <w:rPr>
                <w:sz w:val="18"/>
              </w:rPr>
              <w:t>design.</w:t>
            </w:r>
          </w:p>
          <w:p w14:paraId="5CFD566E" w14:textId="77777777" w:rsidR="00C57688" w:rsidRDefault="00C57688" w:rsidP="00C57688">
            <w:pPr>
              <w:pStyle w:val="TableParagraph"/>
              <w:numPr>
                <w:ilvl w:val="0"/>
                <w:numId w:val="6"/>
              </w:numPr>
              <w:tabs>
                <w:tab w:val="left" w:pos="439"/>
                <w:tab w:val="left" w:pos="440"/>
              </w:tabs>
              <w:spacing w:before="1"/>
              <w:ind w:left="432" w:right="187"/>
              <w:rPr>
                <w:sz w:val="18"/>
              </w:rPr>
            </w:pPr>
            <w:r>
              <w:rPr>
                <w:color w:val="231F20"/>
                <w:sz w:val="18"/>
              </w:rPr>
              <w:t>Students</w:t>
            </w:r>
            <w:r>
              <w:rPr>
                <w:color w:val="231F20"/>
                <w:spacing w:val="-5"/>
                <w:sz w:val="18"/>
              </w:rPr>
              <w:t xml:space="preserve"> </w:t>
            </w:r>
            <w:r>
              <w:rPr>
                <w:color w:val="231F20"/>
                <w:sz w:val="18"/>
              </w:rPr>
              <w:t>must</w:t>
            </w:r>
            <w:r>
              <w:rPr>
                <w:color w:val="231F20"/>
                <w:spacing w:val="-4"/>
                <w:sz w:val="18"/>
              </w:rPr>
              <w:t xml:space="preserve"> </w:t>
            </w:r>
            <w:r>
              <w:rPr>
                <w:color w:val="231F20"/>
                <w:spacing w:val="-3"/>
                <w:sz w:val="18"/>
              </w:rPr>
              <w:t>take</w:t>
            </w:r>
            <w:r>
              <w:rPr>
                <w:color w:val="231F20"/>
                <w:spacing w:val="-4"/>
                <w:sz w:val="18"/>
              </w:rPr>
              <w:t xml:space="preserve"> </w:t>
            </w:r>
            <w:r>
              <w:rPr>
                <w:color w:val="231F20"/>
                <w:sz w:val="18"/>
              </w:rPr>
              <w:t>2</w:t>
            </w:r>
            <w:r>
              <w:rPr>
                <w:color w:val="231F20"/>
                <w:spacing w:val="-4"/>
                <w:sz w:val="18"/>
              </w:rPr>
              <w:t xml:space="preserve"> </w:t>
            </w:r>
            <w:r>
              <w:rPr>
                <w:color w:val="231F20"/>
                <w:sz w:val="18"/>
              </w:rPr>
              <w:t>sequential</w:t>
            </w:r>
            <w:r>
              <w:rPr>
                <w:color w:val="231F20"/>
                <w:spacing w:val="-5"/>
                <w:sz w:val="18"/>
              </w:rPr>
              <w:t xml:space="preserve"> </w:t>
            </w:r>
            <w:r>
              <w:rPr>
                <w:color w:val="231F20"/>
                <w:sz w:val="18"/>
              </w:rPr>
              <w:t>semesters</w:t>
            </w:r>
            <w:r>
              <w:rPr>
                <w:color w:val="231F20"/>
                <w:spacing w:val="-5"/>
                <w:sz w:val="18"/>
              </w:rPr>
              <w:t xml:space="preserve"> </w:t>
            </w:r>
            <w:r>
              <w:rPr>
                <w:color w:val="231F20"/>
                <w:sz w:val="18"/>
              </w:rPr>
              <w:t>of</w:t>
            </w:r>
            <w:r>
              <w:rPr>
                <w:color w:val="231F20"/>
                <w:spacing w:val="-5"/>
                <w:sz w:val="18"/>
              </w:rPr>
              <w:t xml:space="preserve"> </w:t>
            </w:r>
            <w:r>
              <w:rPr>
                <w:color w:val="231F20"/>
                <w:sz w:val="18"/>
              </w:rPr>
              <w:t>the</w:t>
            </w:r>
            <w:r>
              <w:rPr>
                <w:color w:val="231F20"/>
                <w:spacing w:val="-4"/>
                <w:sz w:val="18"/>
              </w:rPr>
              <w:t xml:space="preserve"> </w:t>
            </w:r>
            <w:r>
              <w:rPr>
                <w:color w:val="231F20"/>
                <w:sz w:val="18"/>
              </w:rPr>
              <w:t>same course to meet the Fine Arts credit</w:t>
            </w:r>
            <w:r>
              <w:rPr>
                <w:color w:val="231F20"/>
                <w:spacing w:val="-13"/>
                <w:sz w:val="18"/>
              </w:rPr>
              <w:t xml:space="preserve"> </w:t>
            </w:r>
            <w:r>
              <w:rPr>
                <w:color w:val="231F20"/>
                <w:sz w:val="18"/>
              </w:rPr>
              <w:t>requirement.</w:t>
            </w:r>
          </w:p>
        </w:tc>
      </w:tr>
      <w:tr w:rsidR="00C57688" w14:paraId="5E79EA91" w14:textId="77777777" w:rsidTr="001F0F45">
        <w:trPr>
          <w:trHeight w:val="350"/>
        </w:trPr>
        <w:tc>
          <w:tcPr>
            <w:tcW w:w="1958" w:type="dxa"/>
          </w:tcPr>
          <w:p w14:paraId="04CC71AA" w14:textId="77777777" w:rsidR="00C57688" w:rsidRDefault="00C57688" w:rsidP="001F0F45">
            <w:pPr>
              <w:pStyle w:val="TableParagraph"/>
              <w:spacing w:before="33"/>
              <w:rPr>
                <w:sz w:val="18"/>
              </w:rPr>
            </w:pPr>
            <w:r>
              <w:rPr>
                <w:color w:val="231F20"/>
                <w:sz w:val="18"/>
              </w:rPr>
              <w:t>Electives</w:t>
            </w:r>
          </w:p>
        </w:tc>
        <w:tc>
          <w:tcPr>
            <w:tcW w:w="2104" w:type="dxa"/>
          </w:tcPr>
          <w:p w14:paraId="32314A6B" w14:textId="77777777" w:rsidR="00C57688" w:rsidRDefault="00C57688" w:rsidP="001F0F45">
            <w:pPr>
              <w:pStyle w:val="TableParagraph"/>
              <w:spacing w:before="33"/>
              <w:ind w:left="19"/>
              <w:jc w:val="center"/>
              <w:rPr>
                <w:sz w:val="18"/>
              </w:rPr>
            </w:pPr>
            <w:r>
              <w:rPr>
                <w:color w:val="231F20"/>
                <w:sz w:val="18"/>
              </w:rPr>
              <w:t>4</w:t>
            </w:r>
          </w:p>
        </w:tc>
        <w:tc>
          <w:tcPr>
            <w:tcW w:w="1872" w:type="dxa"/>
          </w:tcPr>
          <w:p w14:paraId="2800C589" w14:textId="77777777" w:rsidR="00C57688" w:rsidRDefault="00C57688" w:rsidP="001F0F45">
            <w:pPr>
              <w:pStyle w:val="TableParagraph"/>
              <w:spacing w:before="33"/>
              <w:ind w:left="59" w:right="74"/>
              <w:jc w:val="center"/>
              <w:rPr>
                <w:sz w:val="18"/>
              </w:rPr>
            </w:pPr>
            <w:r>
              <w:rPr>
                <w:color w:val="231F20"/>
                <w:sz w:val="18"/>
              </w:rPr>
              <w:t>+ 2 additional electives</w:t>
            </w:r>
          </w:p>
        </w:tc>
        <w:tc>
          <w:tcPr>
            <w:tcW w:w="5396" w:type="dxa"/>
          </w:tcPr>
          <w:p w14:paraId="40A6EA5E" w14:textId="77777777" w:rsidR="00C57688" w:rsidRDefault="00C57688" w:rsidP="001F0F45">
            <w:pPr>
              <w:pStyle w:val="TableParagraph"/>
              <w:ind w:left="0"/>
              <w:rPr>
                <w:rFonts w:ascii="Times New Roman"/>
                <w:sz w:val="18"/>
              </w:rPr>
            </w:pPr>
          </w:p>
        </w:tc>
      </w:tr>
      <w:tr w:rsidR="00C57688" w14:paraId="1960E87E" w14:textId="77777777" w:rsidTr="001F0F45">
        <w:trPr>
          <w:trHeight w:val="350"/>
        </w:trPr>
        <w:tc>
          <w:tcPr>
            <w:tcW w:w="1958" w:type="dxa"/>
          </w:tcPr>
          <w:p w14:paraId="0628B564" w14:textId="77777777" w:rsidR="00C57688" w:rsidRDefault="00C57688" w:rsidP="001F0F45">
            <w:pPr>
              <w:pStyle w:val="TableParagraph"/>
              <w:spacing w:before="33"/>
              <w:rPr>
                <w:b/>
                <w:sz w:val="18"/>
              </w:rPr>
            </w:pPr>
            <w:r>
              <w:rPr>
                <w:b/>
                <w:color w:val="231F20"/>
                <w:sz w:val="18"/>
              </w:rPr>
              <w:t>Total Credits Required</w:t>
            </w:r>
          </w:p>
        </w:tc>
        <w:tc>
          <w:tcPr>
            <w:tcW w:w="2104" w:type="dxa"/>
          </w:tcPr>
          <w:p w14:paraId="62C36257" w14:textId="77777777" w:rsidR="00C57688" w:rsidRDefault="00C57688" w:rsidP="001F0F45">
            <w:pPr>
              <w:pStyle w:val="TableParagraph"/>
              <w:spacing w:before="33"/>
              <w:ind w:left="187" w:right="167"/>
              <w:jc w:val="center"/>
              <w:rPr>
                <w:b/>
                <w:sz w:val="18"/>
              </w:rPr>
            </w:pPr>
            <w:r>
              <w:rPr>
                <w:b/>
                <w:color w:val="231F20"/>
                <w:sz w:val="18"/>
              </w:rPr>
              <w:t>22</w:t>
            </w:r>
          </w:p>
        </w:tc>
        <w:tc>
          <w:tcPr>
            <w:tcW w:w="1872" w:type="dxa"/>
          </w:tcPr>
          <w:p w14:paraId="7CA09977" w14:textId="77777777" w:rsidR="00C57688" w:rsidRDefault="00C57688" w:rsidP="001F0F45">
            <w:pPr>
              <w:pStyle w:val="TableParagraph"/>
              <w:spacing w:before="33"/>
              <w:ind w:left="59" w:right="39"/>
              <w:jc w:val="center"/>
              <w:rPr>
                <w:b/>
                <w:sz w:val="18"/>
              </w:rPr>
            </w:pPr>
            <w:r>
              <w:rPr>
                <w:b/>
                <w:color w:val="231F20"/>
                <w:sz w:val="18"/>
              </w:rPr>
              <w:t>26</w:t>
            </w:r>
          </w:p>
        </w:tc>
        <w:tc>
          <w:tcPr>
            <w:tcW w:w="5396" w:type="dxa"/>
          </w:tcPr>
          <w:p w14:paraId="382C5FB8" w14:textId="77777777" w:rsidR="00C57688" w:rsidRDefault="00C57688" w:rsidP="001F0F45">
            <w:pPr>
              <w:pStyle w:val="TableParagraph"/>
              <w:ind w:left="0"/>
              <w:rPr>
                <w:rFonts w:ascii="Times New Roman"/>
                <w:sz w:val="18"/>
              </w:rPr>
            </w:pPr>
          </w:p>
        </w:tc>
      </w:tr>
    </w:tbl>
    <w:p w14:paraId="35C3EAAA" w14:textId="77777777" w:rsidR="00C57688" w:rsidRDefault="00C57688" w:rsidP="00C57688">
      <w:pPr>
        <w:tabs>
          <w:tab w:val="left" w:pos="110"/>
        </w:tabs>
        <w:spacing w:line="242" w:lineRule="exact"/>
        <w:sectPr w:rsidR="00C57688" w:rsidSect="00C57688">
          <w:footerReference w:type="default" r:id="rId21"/>
          <w:pgSz w:w="12240" w:h="15840"/>
          <w:pgMar w:top="360" w:right="680" w:bottom="360" w:left="620" w:header="0" w:footer="0" w:gutter="0"/>
          <w:cols w:space="720"/>
          <w:docGrid w:linePitch="299"/>
        </w:sectPr>
      </w:pPr>
    </w:p>
    <w:p w14:paraId="11F6A226" w14:textId="346280EA" w:rsidR="00C57688" w:rsidRPr="00C57688" w:rsidRDefault="00C57688" w:rsidP="00C57688">
      <w:pPr>
        <w:pStyle w:val="BodyText"/>
        <w:jc w:val="center"/>
        <w:rPr>
          <w:sz w:val="32"/>
        </w:rPr>
      </w:pPr>
      <w:r w:rsidRPr="00C57688">
        <w:rPr>
          <w:color w:val="231F20"/>
          <w:sz w:val="32"/>
        </w:rPr>
        <w:lastRenderedPageBreak/>
        <w:t>Cypress-Fairbanks ISD - The Endorsements</w:t>
      </w:r>
    </w:p>
    <w:p w14:paraId="3DB74700" w14:textId="77777777" w:rsidR="00C57688" w:rsidRDefault="00C57688" w:rsidP="00C57688">
      <w:pPr>
        <w:pStyle w:val="BodyText"/>
        <w:spacing w:line="219" w:lineRule="exact"/>
        <w:ind w:left="100"/>
      </w:pPr>
      <w:r>
        <w:rPr>
          <w:color w:val="231F20"/>
        </w:rPr>
        <w:t>A student must complete the Foundation High School Program (22 credits), one additional math credit, one additional science credit, and two additional elective credits while</w:t>
      </w:r>
    </w:p>
    <w:p w14:paraId="3B2B9182" w14:textId="77777777" w:rsidR="00C57688" w:rsidRDefault="00C57688" w:rsidP="00C57688">
      <w:pPr>
        <w:pStyle w:val="BodyText"/>
        <w:spacing w:line="242" w:lineRule="exact"/>
        <w:ind w:left="100"/>
      </w:pPr>
      <w:r>
        <w:rPr>
          <w:color w:val="231F20"/>
        </w:rPr>
        <w:t>completing the specific requirements of his/her selected endorsement.</w:t>
      </w:r>
    </w:p>
    <w:p w14:paraId="1179FF26" w14:textId="77777777" w:rsidR="00C57688" w:rsidRDefault="00C57688" w:rsidP="00C57688">
      <w:pPr>
        <w:pStyle w:val="BodyText"/>
        <w:spacing w:before="10"/>
        <w:rPr>
          <w:sz w:val="6"/>
        </w:rPr>
      </w:pPr>
    </w:p>
    <w:tbl>
      <w:tblPr>
        <w:tblW w:w="0" w:type="auto"/>
        <w:tblInd w:w="14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990"/>
        <w:gridCol w:w="2880"/>
        <w:gridCol w:w="2904"/>
        <w:gridCol w:w="2832"/>
        <w:gridCol w:w="2726"/>
      </w:tblGrid>
      <w:tr w:rsidR="00C57688" w14:paraId="04370F4F" w14:textId="77777777" w:rsidTr="001F0F45">
        <w:trPr>
          <w:trHeight w:val="737"/>
        </w:trPr>
        <w:tc>
          <w:tcPr>
            <w:tcW w:w="2990" w:type="dxa"/>
          </w:tcPr>
          <w:p w14:paraId="103DFCE5" w14:textId="77777777" w:rsidR="00C57688" w:rsidRDefault="00C57688" w:rsidP="001F0F45">
            <w:pPr>
              <w:pStyle w:val="TableParagraph"/>
              <w:spacing w:before="26" w:line="261" w:lineRule="exact"/>
              <w:ind w:left="1218" w:right="1199"/>
              <w:jc w:val="center"/>
              <w:rPr>
                <w:b/>
              </w:rPr>
            </w:pPr>
            <w:r>
              <w:rPr>
                <w:b/>
                <w:color w:val="231F20"/>
              </w:rPr>
              <w:t>STEM</w:t>
            </w:r>
          </w:p>
          <w:p w14:paraId="351B977D" w14:textId="77777777" w:rsidR="00C57688" w:rsidRDefault="00C57688" w:rsidP="001F0F45">
            <w:pPr>
              <w:pStyle w:val="TableParagraph"/>
              <w:spacing w:line="235" w:lineRule="auto"/>
              <w:ind w:left="738" w:right="716" w:firstLine="1"/>
              <w:jc w:val="center"/>
              <w:rPr>
                <w:i/>
                <w:sz w:val="18"/>
              </w:rPr>
            </w:pPr>
            <w:r>
              <w:rPr>
                <w:i/>
                <w:color w:val="231F20"/>
                <w:sz w:val="18"/>
              </w:rPr>
              <w:t>Science, Technology, Engineering, &amp; Math</w:t>
            </w:r>
          </w:p>
        </w:tc>
        <w:tc>
          <w:tcPr>
            <w:tcW w:w="2880" w:type="dxa"/>
          </w:tcPr>
          <w:p w14:paraId="7E8F5605" w14:textId="77777777" w:rsidR="00C57688" w:rsidRDefault="00C57688" w:rsidP="001F0F45">
            <w:pPr>
              <w:pStyle w:val="TableParagraph"/>
              <w:spacing w:before="10"/>
              <w:ind w:left="0"/>
              <w:rPr>
                <w:sz w:val="19"/>
              </w:rPr>
            </w:pPr>
          </w:p>
          <w:p w14:paraId="5BE4062F" w14:textId="77777777" w:rsidR="00C57688" w:rsidRDefault="00C57688" w:rsidP="001F0F45">
            <w:pPr>
              <w:pStyle w:val="TableParagraph"/>
              <w:ind w:left="540"/>
              <w:rPr>
                <w:b/>
              </w:rPr>
            </w:pPr>
            <w:r>
              <w:rPr>
                <w:b/>
                <w:color w:val="231F20"/>
              </w:rPr>
              <w:t>Business &amp; Industry</w:t>
            </w:r>
          </w:p>
        </w:tc>
        <w:tc>
          <w:tcPr>
            <w:tcW w:w="2904" w:type="dxa"/>
          </w:tcPr>
          <w:p w14:paraId="55CE2964" w14:textId="77777777" w:rsidR="00C57688" w:rsidRDefault="00C57688" w:rsidP="001F0F45">
            <w:pPr>
              <w:pStyle w:val="TableParagraph"/>
              <w:spacing w:before="10"/>
              <w:ind w:left="0"/>
              <w:rPr>
                <w:sz w:val="19"/>
              </w:rPr>
            </w:pPr>
          </w:p>
          <w:p w14:paraId="6116C5E1" w14:textId="77777777" w:rsidR="00C57688" w:rsidRDefault="00C57688" w:rsidP="001F0F45">
            <w:pPr>
              <w:pStyle w:val="TableParagraph"/>
              <w:ind w:left="778"/>
              <w:rPr>
                <w:b/>
              </w:rPr>
            </w:pPr>
            <w:r>
              <w:rPr>
                <w:b/>
                <w:color w:val="231F20"/>
              </w:rPr>
              <w:t>Public Services</w:t>
            </w:r>
          </w:p>
        </w:tc>
        <w:tc>
          <w:tcPr>
            <w:tcW w:w="2832" w:type="dxa"/>
          </w:tcPr>
          <w:p w14:paraId="41B23FCD" w14:textId="77777777" w:rsidR="00C57688" w:rsidRDefault="00C57688" w:rsidP="001F0F45">
            <w:pPr>
              <w:pStyle w:val="TableParagraph"/>
              <w:spacing w:before="10"/>
              <w:ind w:left="0"/>
              <w:rPr>
                <w:sz w:val="19"/>
              </w:rPr>
            </w:pPr>
          </w:p>
          <w:p w14:paraId="6E4666FF" w14:textId="77777777" w:rsidR="00C57688" w:rsidRDefault="00C57688" w:rsidP="001F0F45">
            <w:pPr>
              <w:pStyle w:val="TableParagraph"/>
              <w:ind w:left="579"/>
              <w:rPr>
                <w:b/>
              </w:rPr>
            </w:pPr>
            <w:r>
              <w:rPr>
                <w:b/>
                <w:color w:val="231F20"/>
              </w:rPr>
              <w:t>Arts &amp; Humanities</w:t>
            </w:r>
          </w:p>
        </w:tc>
        <w:tc>
          <w:tcPr>
            <w:tcW w:w="2726" w:type="dxa"/>
          </w:tcPr>
          <w:p w14:paraId="1DEA4870" w14:textId="77777777" w:rsidR="00C57688" w:rsidRDefault="00C57688" w:rsidP="001F0F45">
            <w:pPr>
              <w:pStyle w:val="TableParagraph"/>
              <w:spacing w:before="10"/>
              <w:ind w:left="0"/>
              <w:rPr>
                <w:sz w:val="19"/>
              </w:rPr>
            </w:pPr>
          </w:p>
          <w:p w14:paraId="3FE9B7A5" w14:textId="77777777" w:rsidR="00C57688" w:rsidRDefault="00C57688" w:rsidP="001F0F45">
            <w:pPr>
              <w:pStyle w:val="TableParagraph"/>
              <w:ind w:left="236"/>
              <w:rPr>
                <w:b/>
              </w:rPr>
            </w:pPr>
            <w:r>
              <w:rPr>
                <w:b/>
                <w:color w:val="231F20"/>
              </w:rPr>
              <w:t>Multidisciplinary Studies</w:t>
            </w:r>
          </w:p>
        </w:tc>
      </w:tr>
      <w:tr w:rsidR="00C57688" w14:paraId="3CAF3ADC" w14:textId="77777777" w:rsidTr="001F0F45">
        <w:trPr>
          <w:trHeight w:val="1131"/>
        </w:trPr>
        <w:tc>
          <w:tcPr>
            <w:tcW w:w="2990" w:type="dxa"/>
            <w:tcBorders>
              <w:left w:val="single" w:sz="12" w:space="0" w:color="231F20"/>
              <w:bottom w:val="nil"/>
              <w:right w:val="single" w:sz="12" w:space="0" w:color="231F20"/>
            </w:tcBorders>
          </w:tcPr>
          <w:p w14:paraId="4F52FF6C" w14:textId="77777777" w:rsidR="00C57688" w:rsidRDefault="00C57688" w:rsidP="001F0F45">
            <w:pPr>
              <w:pStyle w:val="TableParagraph"/>
              <w:spacing w:before="37" w:line="235" w:lineRule="auto"/>
              <w:ind w:left="75"/>
              <w:rPr>
                <w:sz w:val="18"/>
              </w:rPr>
            </w:pPr>
            <w:r>
              <w:rPr>
                <w:color w:val="231F20"/>
                <w:sz w:val="18"/>
              </w:rPr>
              <w:t xml:space="preserve">Students may earn a STEM endorsement by selecting and completing the requirements from among these </w:t>
            </w:r>
            <w:r>
              <w:rPr>
                <w:color w:val="231F20"/>
                <w:sz w:val="18"/>
                <w:u w:val="single" w:color="231F20"/>
              </w:rPr>
              <w:t>5</w:t>
            </w:r>
            <w:r>
              <w:rPr>
                <w:color w:val="231F20"/>
                <w:sz w:val="18"/>
              </w:rPr>
              <w:t xml:space="preserve"> options.</w:t>
            </w:r>
          </w:p>
        </w:tc>
        <w:tc>
          <w:tcPr>
            <w:tcW w:w="2880" w:type="dxa"/>
            <w:tcBorders>
              <w:left w:val="single" w:sz="12" w:space="0" w:color="231F20"/>
              <w:bottom w:val="nil"/>
            </w:tcBorders>
          </w:tcPr>
          <w:p w14:paraId="3E1DB524" w14:textId="77777777" w:rsidR="00C57688" w:rsidRDefault="00C57688" w:rsidP="001F0F45">
            <w:pPr>
              <w:pStyle w:val="TableParagraph"/>
              <w:spacing w:before="33" w:line="235" w:lineRule="auto"/>
              <w:ind w:left="75"/>
              <w:rPr>
                <w:sz w:val="18"/>
              </w:rPr>
            </w:pPr>
            <w:r>
              <w:rPr>
                <w:color w:val="231F20"/>
                <w:sz w:val="20"/>
              </w:rPr>
              <w:t>S</w:t>
            </w:r>
            <w:r>
              <w:rPr>
                <w:color w:val="231F20"/>
                <w:sz w:val="18"/>
              </w:rPr>
              <w:t xml:space="preserve">tudents may earn a Business &amp; Industry endorsement by selecting and completing the requirements from among these </w:t>
            </w:r>
            <w:r>
              <w:rPr>
                <w:b/>
                <w:color w:val="231F20"/>
                <w:sz w:val="18"/>
                <w:u w:val="single" w:color="231F20"/>
              </w:rPr>
              <w:t>3</w:t>
            </w:r>
            <w:r>
              <w:rPr>
                <w:b/>
                <w:color w:val="231F20"/>
                <w:sz w:val="18"/>
              </w:rPr>
              <w:t xml:space="preserve"> </w:t>
            </w:r>
            <w:r>
              <w:rPr>
                <w:color w:val="231F20"/>
                <w:sz w:val="18"/>
              </w:rPr>
              <w:t>options.</w:t>
            </w:r>
          </w:p>
        </w:tc>
        <w:tc>
          <w:tcPr>
            <w:tcW w:w="2904" w:type="dxa"/>
            <w:tcBorders>
              <w:bottom w:val="nil"/>
            </w:tcBorders>
          </w:tcPr>
          <w:p w14:paraId="14BAF6EE" w14:textId="77777777" w:rsidR="00C57688" w:rsidRDefault="00C57688" w:rsidP="001F0F45">
            <w:pPr>
              <w:pStyle w:val="TableParagraph"/>
              <w:spacing w:before="37" w:line="235" w:lineRule="auto"/>
              <w:ind w:right="168"/>
              <w:rPr>
                <w:sz w:val="18"/>
              </w:rPr>
            </w:pPr>
            <w:r>
              <w:rPr>
                <w:color w:val="231F20"/>
                <w:sz w:val="18"/>
              </w:rPr>
              <w:t xml:space="preserve">Students may earn a Public Services endorsement by selecting and completing the requirements from among these </w:t>
            </w:r>
            <w:r>
              <w:rPr>
                <w:b/>
                <w:color w:val="231F20"/>
                <w:sz w:val="18"/>
                <w:u w:val="single" w:color="231F20"/>
              </w:rPr>
              <w:t>2</w:t>
            </w:r>
            <w:r>
              <w:rPr>
                <w:b/>
                <w:color w:val="231F20"/>
                <w:sz w:val="18"/>
              </w:rPr>
              <w:t xml:space="preserve"> </w:t>
            </w:r>
            <w:r>
              <w:rPr>
                <w:color w:val="231F20"/>
                <w:sz w:val="18"/>
              </w:rPr>
              <w:t>options.</w:t>
            </w:r>
          </w:p>
        </w:tc>
        <w:tc>
          <w:tcPr>
            <w:tcW w:w="2832" w:type="dxa"/>
            <w:tcBorders>
              <w:bottom w:val="nil"/>
            </w:tcBorders>
          </w:tcPr>
          <w:p w14:paraId="639FBB8F" w14:textId="77777777" w:rsidR="00C57688" w:rsidRDefault="00C57688" w:rsidP="001F0F45">
            <w:pPr>
              <w:pStyle w:val="TableParagraph"/>
              <w:spacing w:before="32" w:line="216" w:lineRule="exact"/>
              <w:ind w:right="116"/>
              <w:rPr>
                <w:sz w:val="18"/>
              </w:rPr>
            </w:pPr>
            <w:r>
              <w:rPr>
                <w:color w:val="231F20"/>
                <w:sz w:val="18"/>
              </w:rPr>
              <w:t xml:space="preserve">Students may earn an Arts &amp; Humanities endorsement by selecting and completing the requirements from among these </w:t>
            </w:r>
            <w:r>
              <w:rPr>
                <w:b/>
                <w:color w:val="231F20"/>
                <w:sz w:val="18"/>
                <w:u w:val="single" w:color="231F20"/>
              </w:rPr>
              <w:t>3</w:t>
            </w:r>
            <w:r>
              <w:rPr>
                <w:b/>
                <w:color w:val="231F20"/>
                <w:sz w:val="18"/>
              </w:rPr>
              <w:t xml:space="preserve"> </w:t>
            </w:r>
            <w:r>
              <w:rPr>
                <w:color w:val="231F20"/>
                <w:sz w:val="18"/>
              </w:rPr>
              <w:t>options.</w:t>
            </w:r>
          </w:p>
        </w:tc>
        <w:tc>
          <w:tcPr>
            <w:tcW w:w="2726" w:type="dxa"/>
            <w:tcBorders>
              <w:bottom w:val="nil"/>
            </w:tcBorders>
          </w:tcPr>
          <w:p w14:paraId="01EB5883" w14:textId="77777777" w:rsidR="00C57688" w:rsidRDefault="00C57688" w:rsidP="001F0F45">
            <w:pPr>
              <w:pStyle w:val="TableParagraph"/>
              <w:spacing w:before="32" w:line="216" w:lineRule="exact"/>
              <w:rPr>
                <w:sz w:val="18"/>
              </w:rPr>
            </w:pPr>
            <w:r>
              <w:rPr>
                <w:color w:val="231F20"/>
                <w:sz w:val="18"/>
              </w:rPr>
              <w:t xml:space="preserve">Students may earn a Multidisciplinary Studies endorsement by selecting and completing the requirements from among these </w:t>
            </w:r>
            <w:r>
              <w:rPr>
                <w:b/>
                <w:color w:val="231F20"/>
                <w:sz w:val="18"/>
                <w:u w:val="single" w:color="231F20"/>
              </w:rPr>
              <w:t>2</w:t>
            </w:r>
            <w:r>
              <w:rPr>
                <w:b/>
                <w:color w:val="231F20"/>
                <w:sz w:val="18"/>
              </w:rPr>
              <w:t xml:space="preserve"> </w:t>
            </w:r>
            <w:r>
              <w:rPr>
                <w:color w:val="231F20"/>
                <w:sz w:val="18"/>
              </w:rPr>
              <w:t>options.</w:t>
            </w:r>
          </w:p>
        </w:tc>
      </w:tr>
      <w:tr w:rsidR="00C57688" w14:paraId="2D998500" w14:textId="77777777" w:rsidTr="00C57688">
        <w:trPr>
          <w:trHeight w:val="7776"/>
        </w:trPr>
        <w:tc>
          <w:tcPr>
            <w:tcW w:w="2990" w:type="dxa"/>
            <w:tcBorders>
              <w:top w:val="nil"/>
              <w:left w:val="single" w:sz="12" w:space="0" w:color="231F20"/>
              <w:bottom w:val="single" w:sz="12" w:space="0" w:color="231F20"/>
              <w:right w:val="single" w:sz="12" w:space="0" w:color="231F20"/>
            </w:tcBorders>
          </w:tcPr>
          <w:p w14:paraId="2971D647" w14:textId="77777777" w:rsidR="00C57688" w:rsidRDefault="00C57688" w:rsidP="001F0F45">
            <w:pPr>
              <w:pStyle w:val="TableParagraph"/>
              <w:spacing w:line="199" w:lineRule="exact"/>
              <w:ind w:left="75"/>
              <w:rPr>
                <w:sz w:val="18"/>
              </w:rPr>
            </w:pPr>
            <w:r>
              <w:rPr>
                <w:b/>
                <w:color w:val="231F20"/>
                <w:sz w:val="18"/>
              </w:rPr>
              <w:t xml:space="preserve">Note:  </w:t>
            </w:r>
            <w:r>
              <w:rPr>
                <w:color w:val="231F20"/>
                <w:sz w:val="18"/>
              </w:rPr>
              <w:t xml:space="preserve">Algebra II, </w:t>
            </w:r>
            <w:r>
              <w:rPr>
                <w:color w:val="231F20"/>
                <w:spacing w:val="-3"/>
                <w:sz w:val="18"/>
              </w:rPr>
              <w:t>Chemisty,</w:t>
            </w:r>
            <w:r>
              <w:rPr>
                <w:color w:val="231F20"/>
                <w:spacing w:val="-5"/>
                <w:sz w:val="18"/>
              </w:rPr>
              <w:t xml:space="preserve"> </w:t>
            </w:r>
            <w:r>
              <w:rPr>
                <w:color w:val="231F20"/>
                <w:sz w:val="18"/>
              </w:rPr>
              <w:t>and</w:t>
            </w:r>
          </w:p>
          <w:p w14:paraId="0F362FCC" w14:textId="77777777" w:rsidR="00C57688" w:rsidRDefault="00C57688" w:rsidP="001F0F45">
            <w:pPr>
              <w:pStyle w:val="TableParagraph"/>
              <w:spacing w:before="1" w:line="235" w:lineRule="auto"/>
              <w:ind w:left="75" w:right="120"/>
              <w:rPr>
                <w:sz w:val="18"/>
              </w:rPr>
            </w:pPr>
            <w:r>
              <w:rPr>
                <w:color w:val="231F20"/>
                <w:sz w:val="18"/>
              </w:rPr>
              <w:t xml:space="preserve">Physics are required for the STEM endorsement </w:t>
            </w:r>
            <w:r>
              <w:rPr>
                <w:color w:val="231F20"/>
                <w:sz w:val="18"/>
                <w:u w:val="single" w:color="231F20"/>
              </w:rPr>
              <w:t>regardless</w:t>
            </w:r>
            <w:r>
              <w:rPr>
                <w:color w:val="231F20"/>
                <w:sz w:val="18"/>
              </w:rPr>
              <w:t xml:space="preserve"> of the</w:t>
            </w:r>
            <w:r>
              <w:rPr>
                <w:color w:val="231F20"/>
                <w:spacing w:val="-30"/>
                <w:sz w:val="18"/>
              </w:rPr>
              <w:t xml:space="preserve"> </w:t>
            </w:r>
            <w:r>
              <w:rPr>
                <w:color w:val="231F20"/>
                <w:sz w:val="18"/>
              </w:rPr>
              <w:t>option the student selects from</w:t>
            </w:r>
            <w:r>
              <w:rPr>
                <w:color w:val="231F20"/>
                <w:spacing w:val="-6"/>
                <w:sz w:val="18"/>
              </w:rPr>
              <w:t xml:space="preserve"> </w:t>
            </w:r>
            <w:r>
              <w:rPr>
                <w:color w:val="231F20"/>
                <w:spacing w:val="-3"/>
                <w:sz w:val="18"/>
              </w:rPr>
              <w:t>below.</w:t>
            </w:r>
          </w:p>
          <w:p w14:paraId="2CD45BF5" w14:textId="77777777" w:rsidR="00C57688" w:rsidRDefault="00C57688" w:rsidP="001F0F45">
            <w:pPr>
              <w:pStyle w:val="TableParagraph"/>
              <w:spacing w:before="7"/>
              <w:ind w:left="0"/>
              <w:rPr>
                <w:sz w:val="17"/>
              </w:rPr>
            </w:pPr>
          </w:p>
          <w:p w14:paraId="69D89E58" w14:textId="77777777" w:rsidR="00C57688" w:rsidRDefault="00C57688" w:rsidP="001F0F45">
            <w:pPr>
              <w:pStyle w:val="TableParagraph"/>
              <w:spacing w:line="218" w:lineRule="exact"/>
              <w:ind w:left="75"/>
              <w:rPr>
                <w:b/>
                <w:sz w:val="18"/>
              </w:rPr>
            </w:pPr>
            <w:r>
              <w:rPr>
                <w:b/>
                <w:color w:val="231F20"/>
                <w:sz w:val="18"/>
              </w:rPr>
              <w:t>Option 1: Computer Science</w:t>
            </w:r>
          </w:p>
          <w:p w14:paraId="363F75BA" w14:textId="77777777" w:rsidR="00C57688" w:rsidRDefault="00C57688" w:rsidP="001F0F45">
            <w:pPr>
              <w:pStyle w:val="TableParagraph"/>
              <w:spacing w:line="216" w:lineRule="exact"/>
              <w:ind w:left="75"/>
              <w:rPr>
                <w:b/>
                <w:sz w:val="18"/>
              </w:rPr>
            </w:pPr>
            <w:r>
              <w:rPr>
                <w:b/>
                <w:color w:val="231F20"/>
                <w:sz w:val="18"/>
              </w:rPr>
              <w:t>(Technology)</w:t>
            </w:r>
          </w:p>
          <w:p w14:paraId="3B943FA8" w14:textId="77777777" w:rsidR="00C57688" w:rsidRDefault="00C57688" w:rsidP="001F0F45">
            <w:pPr>
              <w:pStyle w:val="TableParagraph"/>
              <w:spacing w:before="2" w:line="235" w:lineRule="auto"/>
              <w:ind w:left="75"/>
              <w:rPr>
                <w:sz w:val="18"/>
              </w:rPr>
            </w:pPr>
            <w:r>
              <w:rPr>
                <w:color w:val="231F20"/>
                <w:sz w:val="18"/>
              </w:rPr>
              <w:t>Students take 4 computer science courses.</w:t>
            </w:r>
          </w:p>
          <w:p w14:paraId="415AD6C4" w14:textId="77777777" w:rsidR="00C57688" w:rsidRDefault="00C57688" w:rsidP="00C57688">
            <w:pPr>
              <w:pStyle w:val="TableParagraph"/>
              <w:numPr>
                <w:ilvl w:val="0"/>
                <w:numId w:val="5"/>
              </w:numPr>
              <w:tabs>
                <w:tab w:val="left" w:pos="434"/>
                <w:tab w:val="left" w:pos="435"/>
              </w:tabs>
              <w:spacing w:line="216" w:lineRule="exact"/>
              <w:rPr>
                <w:sz w:val="18"/>
              </w:rPr>
            </w:pPr>
            <w:r>
              <w:rPr>
                <w:color w:val="231F20"/>
                <w:sz w:val="18"/>
              </w:rPr>
              <w:t>Computer Science 1</w:t>
            </w:r>
            <w:r>
              <w:rPr>
                <w:color w:val="231F20"/>
                <w:spacing w:val="-3"/>
                <w:sz w:val="18"/>
              </w:rPr>
              <w:t xml:space="preserve"> </w:t>
            </w:r>
            <w:r>
              <w:rPr>
                <w:color w:val="231F20"/>
                <w:sz w:val="18"/>
              </w:rPr>
              <w:t>K</w:t>
            </w:r>
          </w:p>
          <w:p w14:paraId="54EDE2A9" w14:textId="77777777" w:rsidR="00C57688" w:rsidRDefault="00C57688" w:rsidP="00C57688">
            <w:pPr>
              <w:pStyle w:val="TableParagraph"/>
              <w:numPr>
                <w:ilvl w:val="0"/>
                <w:numId w:val="5"/>
              </w:numPr>
              <w:tabs>
                <w:tab w:val="left" w:pos="434"/>
                <w:tab w:val="left" w:pos="435"/>
              </w:tabs>
              <w:spacing w:line="216" w:lineRule="exact"/>
              <w:rPr>
                <w:sz w:val="18"/>
              </w:rPr>
            </w:pPr>
            <w:r>
              <w:rPr>
                <w:color w:val="231F20"/>
                <w:sz w:val="18"/>
              </w:rPr>
              <w:t>Computer Science Principles</w:t>
            </w:r>
            <w:r>
              <w:rPr>
                <w:color w:val="231F20"/>
                <w:spacing w:val="-6"/>
                <w:sz w:val="18"/>
              </w:rPr>
              <w:t xml:space="preserve"> </w:t>
            </w:r>
            <w:r>
              <w:rPr>
                <w:color w:val="231F20"/>
                <w:sz w:val="18"/>
              </w:rPr>
              <w:t>AP</w:t>
            </w:r>
          </w:p>
          <w:p w14:paraId="451D55D8" w14:textId="77777777" w:rsidR="00C57688" w:rsidRDefault="00C57688" w:rsidP="00C57688">
            <w:pPr>
              <w:pStyle w:val="TableParagraph"/>
              <w:numPr>
                <w:ilvl w:val="0"/>
                <w:numId w:val="5"/>
              </w:numPr>
              <w:tabs>
                <w:tab w:val="left" w:pos="434"/>
                <w:tab w:val="left" w:pos="435"/>
              </w:tabs>
              <w:spacing w:line="216" w:lineRule="exact"/>
              <w:rPr>
                <w:sz w:val="18"/>
              </w:rPr>
            </w:pPr>
            <w:r>
              <w:rPr>
                <w:color w:val="231F20"/>
                <w:sz w:val="18"/>
              </w:rPr>
              <w:t>Computer Science II</w:t>
            </w:r>
            <w:r>
              <w:rPr>
                <w:color w:val="231F20"/>
                <w:spacing w:val="-3"/>
                <w:sz w:val="18"/>
              </w:rPr>
              <w:t xml:space="preserve"> </w:t>
            </w:r>
            <w:r>
              <w:rPr>
                <w:color w:val="231F20"/>
                <w:sz w:val="18"/>
              </w:rPr>
              <w:t>K</w:t>
            </w:r>
          </w:p>
          <w:p w14:paraId="11732141" w14:textId="77777777" w:rsidR="00C57688" w:rsidRDefault="00C57688" w:rsidP="00C57688">
            <w:pPr>
              <w:pStyle w:val="TableParagraph"/>
              <w:numPr>
                <w:ilvl w:val="0"/>
                <w:numId w:val="5"/>
              </w:numPr>
              <w:tabs>
                <w:tab w:val="left" w:pos="434"/>
                <w:tab w:val="left" w:pos="435"/>
              </w:tabs>
              <w:spacing w:line="216" w:lineRule="exact"/>
              <w:rPr>
                <w:sz w:val="18"/>
              </w:rPr>
            </w:pPr>
            <w:r>
              <w:rPr>
                <w:color w:val="231F20"/>
                <w:sz w:val="18"/>
              </w:rPr>
              <w:t>Computer Science III</w:t>
            </w:r>
            <w:r>
              <w:rPr>
                <w:color w:val="231F20"/>
                <w:spacing w:val="-3"/>
                <w:sz w:val="18"/>
              </w:rPr>
              <w:t xml:space="preserve"> </w:t>
            </w:r>
            <w:r>
              <w:rPr>
                <w:color w:val="231F20"/>
                <w:sz w:val="18"/>
              </w:rPr>
              <w:t>K</w:t>
            </w:r>
          </w:p>
          <w:p w14:paraId="08CF6FAB" w14:textId="77777777" w:rsidR="00C57688" w:rsidRDefault="00C57688" w:rsidP="00C57688">
            <w:pPr>
              <w:pStyle w:val="TableParagraph"/>
              <w:numPr>
                <w:ilvl w:val="0"/>
                <w:numId w:val="5"/>
              </w:numPr>
              <w:tabs>
                <w:tab w:val="left" w:pos="434"/>
                <w:tab w:val="left" w:pos="435"/>
              </w:tabs>
              <w:spacing w:before="1" w:line="235" w:lineRule="auto"/>
              <w:ind w:right="643"/>
              <w:rPr>
                <w:sz w:val="18"/>
              </w:rPr>
            </w:pPr>
            <w:r>
              <w:rPr>
                <w:color w:val="231F20"/>
                <w:sz w:val="18"/>
              </w:rPr>
              <w:t>Project-based Research</w:t>
            </w:r>
            <w:r>
              <w:rPr>
                <w:color w:val="231F20"/>
                <w:spacing w:val="-24"/>
                <w:sz w:val="18"/>
              </w:rPr>
              <w:t xml:space="preserve"> </w:t>
            </w:r>
            <w:r>
              <w:rPr>
                <w:color w:val="231F20"/>
                <w:sz w:val="18"/>
              </w:rPr>
              <w:t>in Computer Science</w:t>
            </w:r>
            <w:r>
              <w:rPr>
                <w:color w:val="231F20"/>
                <w:spacing w:val="-4"/>
                <w:sz w:val="18"/>
              </w:rPr>
              <w:t xml:space="preserve"> </w:t>
            </w:r>
            <w:r>
              <w:rPr>
                <w:color w:val="231F20"/>
                <w:sz w:val="18"/>
              </w:rPr>
              <w:t>K</w:t>
            </w:r>
          </w:p>
          <w:p w14:paraId="18FB9750" w14:textId="77777777" w:rsidR="00C57688" w:rsidRDefault="00C57688" w:rsidP="001F0F45">
            <w:pPr>
              <w:pStyle w:val="TableParagraph"/>
              <w:spacing w:before="10"/>
              <w:ind w:left="0"/>
              <w:rPr>
                <w:sz w:val="17"/>
              </w:rPr>
            </w:pPr>
          </w:p>
          <w:p w14:paraId="06E8A7A4" w14:textId="77777777" w:rsidR="00C57688" w:rsidRDefault="00C57688" w:rsidP="001F0F45">
            <w:pPr>
              <w:pStyle w:val="TableParagraph"/>
              <w:spacing w:line="235" w:lineRule="auto"/>
              <w:ind w:left="75" w:right="190"/>
              <w:rPr>
                <w:sz w:val="18"/>
              </w:rPr>
            </w:pPr>
            <w:r>
              <w:rPr>
                <w:b/>
                <w:color w:val="231F20"/>
                <w:sz w:val="18"/>
              </w:rPr>
              <w:t xml:space="preserve">Option 2: CTE (Engineering) </w:t>
            </w:r>
            <w:r>
              <w:rPr>
                <w:color w:val="231F20"/>
                <w:sz w:val="18"/>
              </w:rPr>
              <w:t>Students earn four (4) CTE credits by taking at least two (2) courses in the</w:t>
            </w:r>
          </w:p>
          <w:p w14:paraId="2673EE4F" w14:textId="77777777" w:rsidR="00C57688" w:rsidRDefault="00C57688" w:rsidP="001F0F45">
            <w:pPr>
              <w:pStyle w:val="TableParagraph"/>
              <w:spacing w:before="2" w:line="235" w:lineRule="auto"/>
              <w:ind w:left="75"/>
              <w:rPr>
                <w:sz w:val="18"/>
              </w:rPr>
            </w:pPr>
            <w:r>
              <w:rPr>
                <w:color w:val="231F20"/>
                <w:sz w:val="18"/>
              </w:rPr>
              <w:t>same cluster that lead to a final course in the STEM cluster.</w:t>
            </w:r>
          </w:p>
          <w:p w14:paraId="488A1B39" w14:textId="77777777" w:rsidR="00C57688" w:rsidRDefault="00C57688" w:rsidP="001F0F45">
            <w:pPr>
              <w:pStyle w:val="TableParagraph"/>
              <w:spacing w:before="2" w:line="235" w:lineRule="auto"/>
              <w:ind w:left="75" w:right="154"/>
              <w:rPr>
                <w:sz w:val="18"/>
              </w:rPr>
            </w:pPr>
            <w:r>
              <w:rPr>
                <w:color w:val="231F20"/>
                <w:sz w:val="18"/>
              </w:rPr>
              <w:t>At least one (1) of the courses must be advanced CTE course (3rd year or higher course in a sequence).</w:t>
            </w:r>
          </w:p>
          <w:p w14:paraId="75434154" w14:textId="77777777" w:rsidR="00C57688" w:rsidRDefault="00C57688" w:rsidP="001F0F45">
            <w:pPr>
              <w:pStyle w:val="TableParagraph"/>
              <w:spacing w:before="6"/>
              <w:ind w:left="0"/>
              <w:rPr>
                <w:sz w:val="17"/>
              </w:rPr>
            </w:pPr>
          </w:p>
          <w:p w14:paraId="302E3BBD" w14:textId="77777777" w:rsidR="00C57688" w:rsidRDefault="00C57688" w:rsidP="001F0F45">
            <w:pPr>
              <w:pStyle w:val="TableParagraph"/>
              <w:spacing w:before="1" w:line="218" w:lineRule="exact"/>
              <w:ind w:left="75"/>
              <w:rPr>
                <w:b/>
                <w:sz w:val="18"/>
              </w:rPr>
            </w:pPr>
            <w:r>
              <w:rPr>
                <w:b/>
                <w:color w:val="231F20"/>
                <w:sz w:val="18"/>
              </w:rPr>
              <w:t>Option 3:</w:t>
            </w:r>
            <w:r>
              <w:rPr>
                <w:b/>
                <w:color w:val="231F20"/>
                <w:spacing w:val="31"/>
                <w:sz w:val="18"/>
              </w:rPr>
              <w:t xml:space="preserve"> </w:t>
            </w:r>
            <w:r>
              <w:rPr>
                <w:b/>
                <w:color w:val="231F20"/>
                <w:sz w:val="18"/>
              </w:rPr>
              <w:t>Math</w:t>
            </w:r>
          </w:p>
          <w:p w14:paraId="78B67DD3" w14:textId="77777777" w:rsidR="00C57688" w:rsidRDefault="00C57688" w:rsidP="001F0F45">
            <w:pPr>
              <w:pStyle w:val="TableParagraph"/>
              <w:spacing w:before="1" w:line="235" w:lineRule="auto"/>
              <w:ind w:left="75" w:right="154"/>
              <w:rPr>
                <w:sz w:val="18"/>
              </w:rPr>
            </w:pPr>
            <w:r>
              <w:rPr>
                <w:color w:val="231F20"/>
                <w:sz w:val="18"/>
              </w:rPr>
              <w:t xml:space="preserve">Students </w:t>
            </w:r>
            <w:r>
              <w:rPr>
                <w:color w:val="231F20"/>
                <w:spacing w:val="-3"/>
                <w:sz w:val="18"/>
              </w:rPr>
              <w:t xml:space="preserve">take </w:t>
            </w:r>
            <w:r>
              <w:rPr>
                <w:color w:val="231F20"/>
                <w:sz w:val="18"/>
              </w:rPr>
              <w:t>Algebra I, Geometry, and Algebra II AND two (2) of the following courses for which Algebra</w:t>
            </w:r>
            <w:r>
              <w:rPr>
                <w:color w:val="231F20"/>
                <w:spacing w:val="-30"/>
                <w:sz w:val="18"/>
              </w:rPr>
              <w:t xml:space="preserve"> </w:t>
            </w:r>
            <w:r>
              <w:rPr>
                <w:color w:val="231F20"/>
                <w:sz w:val="18"/>
              </w:rPr>
              <w:t>II is a</w:t>
            </w:r>
            <w:r>
              <w:rPr>
                <w:color w:val="231F20"/>
                <w:spacing w:val="-3"/>
                <w:sz w:val="18"/>
              </w:rPr>
              <w:t xml:space="preserve"> </w:t>
            </w:r>
            <w:r>
              <w:rPr>
                <w:color w:val="231F20"/>
                <w:sz w:val="18"/>
              </w:rPr>
              <w:t>prerequisite.</w:t>
            </w:r>
          </w:p>
          <w:p w14:paraId="0C060263" w14:textId="77777777" w:rsidR="00C57688" w:rsidRDefault="00C57688" w:rsidP="00C57688">
            <w:pPr>
              <w:pStyle w:val="TableParagraph"/>
              <w:numPr>
                <w:ilvl w:val="0"/>
                <w:numId w:val="5"/>
              </w:numPr>
              <w:tabs>
                <w:tab w:val="left" w:pos="434"/>
                <w:tab w:val="left" w:pos="435"/>
              </w:tabs>
              <w:spacing w:line="217" w:lineRule="exact"/>
              <w:rPr>
                <w:sz w:val="18"/>
              </w:rPr>
            </w:pPr>
            <w:r>
              <w:rPr>
                <w:color w:val="231F20"/>
                <w:sz w:val="18"/>
              </w:rPr>
              <w:t>Pre-Calculus</w:t>
            </w:r>
          </w:p>
          <w:p w14:paraId="5D9657D2" w14:textId="77777777" w:rsidR="00C57688" w:rsidRDefault="00C57688" w:rsidP="00C57688">
            <w:pPr>
              <w:pStyle w:val="TableParagraph"/>
              <w:numPr>
                <w:ilvl w:val="0"/>
                <w:numId w:val="5"/>
              </w:numPr>
              <w:tabs>
                <w:tab w:val="left" w:pos="434"/>
                <w:tab w:val="left" w:pos="435"/>
              </w:tabs>
              <w:spacing w:line="216" w:lineRule="exact"/>
              <w:rPr>
                <w:sz w:val="18"/>
              </w:rPr>
            </w:pPr>
            <w:r>
              <w:rPr>
                <w:color w:val="231F20"/>
                <w:sz w:val="18"/>
              </w:rPr>
              <w:t>Calculus AB or</w:t>
            </w:r>
            <w:r>
              <w:rPr>
                <w:color w:val="231F20"/>
                <w:spacing w:val="-3"/>
                <w:sz w:val="18"/>
              </w:rPr>
              <w:t xml:space="preserve"> </w:t>
            </w:r>
            <w:r>
              <w:rPr>
                <w:color w:val="231F20"/>
                <w:sz w:val="18"/>
              </w:rPr>
              <w:t>BC</w:t>
            </w:r>
          </w:p>
          <w:p w14:paraId="6BB3F48B" w14:textId="77777777" w:rsidR="00C57688" w:rsidRDefault="00C57688" w:rsidP="00C57688">
            <w:pPr>
              <w:pStyle w:val="TableParagraph"/>
              <w:numPr>
                <w:ilvl w:val="0"/>
                <w:numId w:val="5"/>
              </w:numPr>
              <w:tabs>
                <w:tab w:val="left" w:pos="434"/>
                <w:tab w:val="left" w:pos="435"/>
              </w:tabs>
              <w:spacing w:line="216" w:lineRule="exact"/>
              <w:rPr>
                <w:sz w:val="18"/>
              </w:rPr>
            </w:pPr>
            <w:r>
              <w:rPr>
                <w:color w:val="231F20"/>
                <w:sz w:val="18"/>
              </w:rPr>
              <w:t>Statistics</w:t>
            </w:r>
            <w:r>
              <w:rPr>
                <w:color w:val="231F20"/>
                <w:spacing w:val="-2"/>
                <w:sz w:val="18"/>
              </w:rPr>
              <w:t xml:space="preserve"> </w:t>
            </w:r>
            <w:r>
              <w:rPr>
                <w:color w:val="231F20"/>
                <w:sz w:val="18"/>
              </w:rPr>
              <w:t>AP</w:t>
            </w:r>
          </w:p>
          <w:p w14:paraId="71B96FDB" w14:textId="77777777" w:rsidR="00C57688" w:rsidRDefault="00C57688" w:rsidP="00C57688">
            <w:pPr>
              <w:pStyle w:val="TableParagraph"/>
              <w:numPr>
                <w:ilvl w:val="0"/>
                <w:numId w:val="5"/>
              </w:numPr>
              <w:tabs>
                <w:tab w:val="left" w:pos="434"/>
                <w:tab w:val="left" w:pos="435"/>
              </w:tabs>
              <w:spacing w:line="216" w:lineRule="exact"/>
              <w:rPr>
                <w:sz w:val="18"/>
              </w:rPr>
            </w:pPr>
            <w:r>
              <w:rPr>
                <w:color w:val="231F20"/>
                <w:sz w:val="18"/>
              </w:rPr>
              <w:t>AQR</w:t>
            </w:r>
            <w:r>
              <w:rPr>
                <w:color w:val="231F20"/>
                <w:spacing w:val="-1"/>
                <w:sz w:val="18"/>
              </w:rPr>
              <w:t xml:space="preserve"> </w:t>
            </w:r>
            <w:r>
              <w:rPr>
                <w:color w:val="231F20"/>
                <w:sz w:val="18"/>
              </w:rPr>
              <w:t>K</w:t>
            </w:r>
          </w:p>
          <w:p w14:paraId="72050C08" w14:textId="77777777" w:rsidR="00C57688" w:rsidRDefault="00C57688" w:rsidP="00C57688">
            <w:pPr>
              <w:pStyle w:val="TableParagraph"/>
              <w:numPr>
                <w:ilvl w:val="0"/>
                <w:numId w:val="5"/>
              </w:numPr>
              <w:tabs>
                <w:tab w:val="left" w:pos="434"/>
                <w:tab w:val="left" w:pos="435"/>
              </w:tabs>
              <w:spacing w:line="216" w:lineRule="exact"/>
              <w:rPr>
                <w:sz w:val="18"/>
              </w:rPr>
            </w:pPr>
            <w:r>
              <w:rPr>
                <w:color w:val="231F20"/>
                <w:sz w:val="18"/>
              </w:rPr>
              <w:t>Advanced</w:t>
            </w:r>
            <w:r>
              <w:rPr>
                <w:color w:val="231F20"/>
                <w:spacing w:val="-2"/>
                <w:sz w:val="18"/>
              </w:rPr>
              <w:t xml:space="preserve"> </w:t>
            </w:r>
            <w:r>
              <w:rPr>
                <w:color w:val="231F20"/>
                <w:sz w:val="18"/>
              </w:rPr>
              <w:t>Algebra</w:t>
            </w:r>
          </w:p>
          <w:p w14:paraId="46AB8944" w14:textId="77777777" w:rsidR="00C57688" w:rsidRDefault="00C57688" w:rsidP="00C57688">
            <w:pPr>
              <w:pStyle w:val="TableParagraph"/>
              <w:numPr>
                <w:ilvl w:val="0"/>
                <w:numId w:val="5"/>
              </w:numPr>
              <w:tabs>
                <w:tab w:val="left" w:pos="434"/>
                <w:tab w:val="left" w:pos="435"/>
              </w:tabs>
              <w:spacing w:line="218" w:lineRule="exact"/>
              <w:rPr>
                <w:sz w:val="18"/>
              </w:rPr>
            </w:pPr>
            <w:r>
              <w:rPr>
                <w:color w:val="231F20"/>
                <w:sz w:val="18"/>
              </w:rPr>
              <w:t>College Algebra</w:t>
            </w:r>
            <w:r>
              <w:rPr>
                <w:color w:val="231F20"/>
                <w:spacing w:val="-2"/>
                <w:sz w:val="18"/>
              </w:rPr>
              <w:t xml:space="preserve"> </w:t>
            </w:r>
            <w:r>
              <w:rPr>
                <w:color w:val="231F20"/>
                <w:sz w:val="18"/>
              </w:rPr>
              <w:t>K</w:t>
            </w:r>
          </w:p>
        </w:tc>
        <w:tc>
          <w:tcPr>
            <w:tcW w:w="2880" w:type="dxa"/>
            <w:tcBorders>
              <w:top w:val="nil"/>
              <w:left w:val="single" w:sz="12" w:space="0" w:color="231F20"/>
              <w:bottom w:val="single" w:sz="12" w:space="0" w:color="231F20"/>
            </w:tcBorders>
          </w:tcPr>
          <w:p w14:paraId="3DBDC102" w14:textId="77777777" w:rsidR="00C57688" w:rsidRDefault="00C57688" w:rsidP="001F0F45">
            <w:pPr>
              <w:pStyle w:val="TableParagraph"/>
              <w:spacing w:line="214" w:lineRule="exact"/>
              <w:ind w:left="75"/>
              <w:rPr>
                <w:b/>
                <w:sz w:val="18"/>
              </w:rPr>
            </w:pPr>
            <w:r>
              <w:rPr>
                <w:b/>
                <w:color w:val="231F20"/>
                <w:sz w:val="18"/>
              </w:rPr>
              <w:t>Option 1: CTE</w:t>
            </w:r>
          </w:p>
          <w:p w14:paraId="33A23242" w14:textId="77777777" w:rsidR="00C57688" w:rsidRDefault="00C57688" w:rsidP="001F0F45">
            <w:pPr>
              <w:pStyle w:val="TableParagraph"/>
              <w:spacing w:before="1" w:line="235" w:lineRule="auto"/>
              <w:ind w:left="75"/>
              <w:rPr>
                <w:sz w:val="18"/>
              </w:rPr>
            </w:pPr>
            <w:r>
              <w:rPr>
                <w:color w:val="231F20"/>
                <w:sz w:val="18"/>
              </w:rPr>
              <w:t>Students earn four (4) credits by taking at least two (2) courses in the same cluster in one of the following areas</w:t>
            </w:r>
          </w:p>
          <w:p w14:paraId="706EE138" w14:textId="77777777" w:rsidR="00C57688" w:rsidRDefault="00C57688" w:rsidP="00C57688">
            <w:pPr>
              <w:pStyle w:val="TableParagraph"/>
              <w:numPr>
                <w:ilvl w:val="0"/>
                <w:numId w:val="4"/>
              </w:numPr>
              <w:tabs>
                <w:tab w:val="left" w:pos="434"/>
                <w:tab w:val="left" w:pos="435"/>
              </w:tabs>
              <w:spacing w:before="3" w:line="235" w:lineRule="auto"/>
              <w:ind w:right="258"/>
              <w:rPr>
                <w:sz w:val="18"/>
              </w:rPr>
            </w:pPr>
            <w:r>
              <w:rPr>
                <w:color w:val="231F20"/>
                <w:sz w:val="18"/>
              </w:rPr>
              <w:t xml:space="preserve">Agriculture, Food and </w:t>
            </w:r>
            <w:r>
              <w:rPr>
                <w:color w:val="231F20"/>
                <w:spacing w:val="-3"/>
                <w:sz w:val="18"/>
              </w:rPr>
              <w:t xml:space="preserve">Natural </w:t>
            </w:r>
            <w:r>
              <w:rPr>
                <w:color w:val="231F20"/>
                <w:sz w:val="18"/>
              </w:rPr>
              <w:t>Resources</w:t>
            </w:r>
          </w:p>
          <w:p w14:paraId="68C319FA" w14:textId="77777777" w:rsidR="00C57688" w:rsidRDefault="00C57688" w:rsidP="00C57688">
            <w:pPr>
              <w:pStyle w:val="TableParagraph"/>
              <w:numPr>
                <w:ilvl w:val="0"/>
                <w:numId w:val="4"/>
              </w:numPr>
              <w:tabs>
                <w:tab w:val="left" w:pos="434"/>
                <w:tab w:val="left" w:pos="435"/>
              </w:tabs>
              <w:spacing w:line="216" w:lineRule="exact"/>
              <w:rPr>
                <w:sz w:val="18"/>
              </w:rPr>
            </w:pPr>
            <w:r>
              <w:rPr>
                <w:color w:val="231F20"/>
                <w:sz w:val="18"/>
              </w:rPr>
              <w:t>Architecture and</w:t>
            </w:r>
            <w:r>
              <w:rPr>
                <w:color w:val="231F20"/>
                <w:spacing w:val="-5"/>
                <w:sz w:val="18"/>
              </w:rPr>
              <w:t xml:space="preserve"> </w:t>
            </w:r>
            <w:r>
              <w:rPr>
                <w:color w:val="231F20"/>
                <w:sz w:val="18"/>
              </w:rPr>
              <w:t>Construction</w:t>
            </w:r>
          </w:p>
          <w:p w14:paraId="1FC876BF" w14:textId="77777777" w:rsidR="00C57688" w:rsidRDefault="00C57688" w:rsidP="00C57688">
            <w:pPr>
              <w:pStyle w:val="TableParagraph"/>
              <w:numPr>
                <w:ilvl w:val="0"/>
                <w:numId w:val="4"/>
              </w:numPr>
              <w:tabs>
                <w:tab w:val="left" w:pos="434"/>
                <w:tab w:val="left" w:pos="435"/>
              </w:tabs>
              <w:spacing w:before="2" w:line="235" w:lineRule="auto"/>
              <w:ind w:right="213"/>
              <w:rPr>
                <w:sz w:val="18"/>
              </w:rPr>
            </w:pPr>
            <w:r>
              <w:rPr>
                <w:color w:val="231F20"/>
                <w:sz w:val="18"/>
              </w:rPr>
              <w:t xml:space="preserve">Arts, Audio/Video </w:t>
            </w:r>
            <w:r>
              <w:rPr>
                <w:color w:val="231F20"/>
                <w:spacing w:val="-5"/>
                <w:sz w:val="18"/>
              </w:rPr>
              <w:t xml:space="preserve">Technology, </w:t>
            </w:r>
            <w:r>
              <w:rPr>
                <w:color w:val="231F20"/>
                <w:sz w:val="18"/>
              </w:rPr>
              <w:t>and</w:t>
            </w:r>
            <w:r>
              <w:rPr>
                <w:color w:val="231F20"/>
                <w:spacing w:val="-2"/>
                <w:sz w:val="18"/>
              </w:rPr>
              <w:t xml:space="preserve"> </w:t>
            </w:r>
            <w:r>
              <w:rPr>
                <w:color w:val="231F20"/>
                <w:sz w:val="18"/>
              </w:rPr>
              <w:t>Communication</w:t>
            </w:r>
          </w:p>
          <w:p w14:paraId="68803894" w14:textId="77777777" w:rsidR="00C57688" w:rsidRDefault="00C57688" w:rsidP="00C57688">
            <w:pPr>
              <w:pStyle w:val="TableParagraph"/>
              <w:numPr>
                <w:ilvl w:val="0"/>
                <w:numId w:val="4"/>
              </w:numPr>
              <w:tabs>
                <w:tab w:val="left" w:pos="434"/>
                <w:tab w:val="left" w:pos="435"/>
              </w:tabs>
              <w:spacing w:before="1" w:line="235" w:lineRule="auto"/>
              <w:ind w:right="640"/>
              <w:rPr>
                <w:sz w:val="18"/>
              </w:rPr>
            </w:pPr>
            <w:r>
              <w:rPr>
                <w:color w:val="231F20"/>
                <w:sz w:val="18"/>
              </w:rPr>
              <w:t xml:space="preserve">Business, Marketing </w:t>
            </w:r>
            <w:r>
              <w:rPr>
                <w:color w:val="231F20"/>
                <w:spacing w:val="-5"/>
                <w:sz w:val="18"/>
              </w:rPr>
              <w:t xml:space="preserve">and </w:t>
            </w:r>
            <w:r>
              <w:rPr>
                <w:color w:val="231F20"/>
                <w:sz w:val="18"/>
              </w:rPr>
              <w:t>Finance</w:t>
            </w:r>
          </w:p>
          <w:p w14:paraId="1A0772A4" w14:textId="77777777" w:rsidR="00C57688" w:rsidRDefault="00C57688" w:rsidP="00C57688">
            <w:pPr>
              <w:pStyle w:val="TableParagraph"/>
              <w:numPr>
                <w:ilvl w:val="0"/>
                <w:numId w:val="4"/>
              </w:numPr>
              <w:tabs>
                <w:tab w:val="left" w:pos="434"/>
                <w:tab w:val="left" w:pos="435"/>
              </w:tabs>
              <w:spacing w:line="216" w:lineRule="exact"/>
              <w:rPr>
                <w:sz w:val="18"/>
              </w:rPr>
            </w:pPr>
            <w:r>
              <w:rPr>
                <w:color w:val="231F20"/>
                <w:sz w:val="18"/>
              </w:rPr>
              <w:t>Hospitality and</w:t>
            </w:r>
            <w:r>
              <w:rPr>
                <w:color w:val="231F20"/>
                <w:spacing w:val="2"/>
                <w:sz w:val="18"/>
              </w:rPr>
              <w:t xml:space="preserve"> </w:t>
            </w:r>
            <w:r>
              <w:rPr>
                <w:color w:val="231F20"/>
                <w:spacing w:val="-4"/>
                <w:sz w:val="18"/>
              </w:rPr>
              <w:t>Tourism</w:t>
            </w:r>
          </w:p>
          <w:p w14:paraId="2AC5AE22" w14:textId="77777777" w:rsidR="00C57688" w:rsidRDefault="00C57688" w:rsidP="00C57688">
            <w:pPr>
              <w:pStyle w:val="TableParagraph"/>
              <w:numPr>
                <w:ilvl w:val="0"/>
                <w:numId w:val="4"/>
              </w:numPr>
              <w:tabs>
                <w:tab w:val="left" w:pos="434"/>
                <w:tab w:val="left" w:pos="435"/>
              </w:tabs>
              <w:spacing w:line="216" w:lineRule="exact"/>
              <w:rPr>
                <w:sz w:val="18"/>
              </w:rPr>
            </w:pPr>
            <w:r>
              <w:rPr>
                <w:color w:val="231F20"/>
                <w:spacing w:val="-1"/>
                <w:sz w:val="18"/>
              </w:rPr>
              <w:t>Information</w:t>
            </w:r>
            <w:r>
              <w:rPr>
                <w:color w:val="231F20"/>
                <w:spacing w:val="-21"/>
                <w:sz w:val="18"/>
              </w:rPr>
              <w:t xml:space="preserve"> </w:t>
            </w:r>
            <w:r>
              <w:rPr>
                <w:color w:val="231F20"/>
                <w:sz w:val="18"/>
              </w:rPr>
              <w:t>Technology</w:t>
            </w:r>
          </w:p>
          <w:p w14:paraId="7CB61CCC" w14:textId="77777777" w:rsidR="00C57688" w:rsidRDefault="00C57688" w:rsidP="00C57688">
            <w:pPr>
              <w:pStyle w:val="TableParagraph"/>
              <w:numPr>
                <w:ilvl w:val="0"/>
                <w:numId w:val="4"/>
              </w:numPr>
              <w:tabs>
                <w:tab w:val="left" w:pos="434"/>
                <w:tab w:val="left" w:pos="435"/>
              </w:tabs>
              <w:spacing w:line="216" w:lineRule="exact"/>
              <w:rPr>
                <w:sz w:val="18"/>
              </w:rPr>
            </w:pPr>
            <w:r>
              <w:rPr>
                <w:color w:val="231F20"/>
                <w:sz w:val="18"/>
              </w:rPr>
              <w:t>Manufacturing</w:t>
            </w:r>
          </w:p>
          <w:p w14:paraId="717BC521" w14:textId="77777777" w:rsidR="00C57688" w:rsidRDefault="00C57688" w:rsidP="00C57688">
            <w:pPr>
              <w:pStyle w:val="TableParagraph"/>
              <w:numPr>
                <w:ilvl w:val="0"/>
                <w:numId w:val="4"/>
              </w:numPr>
              <w:tabs>
                <w:tab w:val="left" w:pos="434"/>
                <w:tab w:val="left" w:pos="435"/>
              </w:tabs>
              <w:spacing w:before="1" w:line="235" w:lineRule="auto"/>
              <w:ind w:right="209"/>
              <w:rPr>
                <w:sz w:val="18"/>
              </w:rPr>
            </w:pPr>
            <w:r>
              <w:rPr>
                <w:color w:val="231F20"/>
                <w:w w:val="95"/>
                <w:sz w:val="18"/>
              </w:rPr>
              <w:t xml:space="preserve">Transportatation, Distribution, </w:t>
            </w:r>
            <w:r>
              <w:rPr>
                <w:color w:val="231F20"/>
                <w:sz w:val="18"/>
              </w:rPr>
              <w:t>and</w:t>
            </w:r>
            <w:r>
              <w:rPr>
                <w:color w:val="231F20"/>
                <w:spacing w:val="-2"/>
                <w:sz w:val="18"/>
              </w:rPr>
              <w:t xml:space="preserve"> </w:t>
            </w:r>
            <w:r>
              <w:rPr>
                <w:color w:val="231F20"/>
                <w:sz w:val="18"/>
              </w:rPr>
              <w:t>Logistics</w:t>
            </w:r>
          </w:p>
          <w:p w14:paraId="3446691E" w14:textId="77777777" w:rsidR="00C57688" w:rsidRDefault="00C57688" w:rsidP="001F0F45">
            <w:pPr>
              <w:pStyle w:val="TableParagraph"/>
              <w:spacing w:before="2" w:line="235" w:lineRule="auto"/>
              <w:ind w:left="75" w:right="291"/>
              <w:rPr>
                <w:sz w:val="18"/>
              </w:rPr>
            </w:pPr>
            <w:r>
              <w:rPr>
                <w:color w:val="231F20"/>
                <w:sz w:val="18"/>
              </w:rPr>
              <w:t>with at least one (1) advanced (3rd year or higher course in the sequence).</w:t>
            </w:r>
          </w:p>
          <w:p w14:paraId="0C3B6D8E" w14:textId="77777777" w:rsidR="00C57688" w:rsidRDefault="00C57688" w:rsidP="001F0F45">
            <w:pPr>
              <w:pStyle w:val="TableParagraph"/>
              <w:spacing w:before="7"/>
              <w:ind w:left="0"/>
              <w:rPr>
                <w:sz w:val="17"/>
              </w:rPr>
            </w:pPr>
          </w:p>
          <w:p w14:paraId="5EE6A944" w14:textId="77777777" w:rsidR="00C57688" w:rsidRDefault="00C57688" w:rsidP="001F0F45">
            <w:pPr>
              <w:pStyle w:val="TableParagraph"/>
              <w:spacing w:line="218" w:lineRule="exact"/>
              <w:ind w:left="75"/>
              <w:rPr>
                <w:b/>
                <w:sz w:val="18"/>
              </w:rPr>
            </w:pPr>
            <w:r>
              <w:rPr>
                <w:b/>
                <w:color w:val="231F20"/>
                <w:sz w:val="18"/>
              </w:rPr>
              <w:t>Option 2: English</w:t>
            </w:r>
          </w:p>
          <w:p w14:paraId="51F876E2" w14:textId="77777777" w:rsidR="00C57688" w:rsidRDefault="00C57688" w:rsidP="001F0F45">
            <w:pPr>
              <w:pStyle w:val="TableParagraph"/>
              <w:spacing w:before="1" w:line="235" w:lineRule="auto"/>
              <w:ind w:left="75" w:right="81"/>
              <w:rPr>
                <w:sz w:val="18"/>
              </w:rPr>
            </w:pPr>
            <w:r>
              <w:rPr>
                <w:color w:val="231F20"/>
                <w:sz w:val="18"/>
              </w:rPr>
              <w:t>Students take four (4) English elective credits that include three levels in one of the following areas</w:t>
            </w:r>
          </w:p>
          <w:p w14:paraId="43F5AC7E" w14:textId="77777777" w:rsidR="00C57688" w:rsidRDefault="00C57688" w:rsidP="00C57688">
            <w:pPr>
              <w:pStyle w:val="TableParagraph"/>
              <w:numPr>
                <w:ilvl w:val="0"/>
                <w:numId w:val="4"/>
              </w:numPr>
              <w:tabs>
                <w:tab w:val="left" w:pos="434"/>
                <w:tab w:val="left" w:pos="435"/>
              </w:tabs>
              <w:spacing w:before="2" w:line="235" w:lineRule="auto"/>
              <w:ind w:right="669"/>
              <w:rPr>
                <w:sz w:val="18"/>
              </w:rPr>
            </w:pPr>
            <w:r>
              <w:rPr>
                <w:color w:val="231F20"/>
                <w:sz w:val="18"/>
              </w:rPr>
              <w:t>Advanced Journalism: Newspaper or</w:t>
            </w:r>
            <w:r>
              <w:rPr>
                <w:color w:val="231F20"/>
                <w:spacing w:val="-22"/>
                <w:sz w:val="18"/>
              </w:rPr>
              <w:t xml:space="preserve"> </w:t>
            </w:r>
            <w:r>
              <w:rPr>
                <w:color w:val="231F20"/>
                <w:sz w:val="18"/>
              </w:rPr>
              <w:t>Yearbook</w:t>
            </w:r>
          </w:p>
          <w:p w14:paraId="42E7494C" w14:textId="77777777" w:rsidR="00C57688" w:rsidRDefault="00C57688" w:rsidP="00C57688">
            <w:pPr>
              <w:pStyle w:val="TableParagraph"/>
              <w:numPr>
                <w:ilvl w:val="0"/>
                <w:numId w:val="4"/>
              </w:numPr>
              <w:tabs>
                <w:tab w:val="left" w:pos="434"/>
                <w:tab w:val="left" w:pos="435"/>
              </w:tabs>
              <w:spacing w:line="218" w:lineRule="exact"/>
              <w:rPr>
                <w:sz w:val="18"/>
              </w:rPr>
            </w:pPr>
            <w:r>
              <w:rPr>
                <w:color w:val="231F20"/>
                <w:sz w:val="18"/>
              </w:rPr>
              <w:t>Debate</w:t>
            </w:r>
          </w:p>
          <w:p w14:paraId="3DF3B530" w14:textId="77777777" w:rsidR="00C57688" w:rsidRDefault="00C57688" w:rsidP="001F0F45">
            <w:pPr>
              <w:pStyle w:val="TableParagraph"/>
              <w:spacing w:before="5"/>
              <w:ind w:left="0"/>
              <w:rPr>
                <w:sz w:val="17"/>
              </w:rPr>
            </w:pPr>
          </w:p>
          <w:p w14:paraId="497ABE57" w14:textId="77777777" w:rsidR="00C57688" w:rsidRDefault="00C57688" w:rsidP="001F0F45">
            <w:pPr>
              <w:pStyle w:val="TableParagraph"/>
              <w:spacing w:line="218" w:lineRule="exact"/>
              <w:ind w:left="75"/>
              <w:rPr>
                <w:b/>
                <w:sz w:val="18"/>
              </w:rPr>
            </w:pPr>
            <w:r>
              <w:rPr>
                <w:b/>
                <w:color w:val="231F20"/>
                <w:sz w:val="18"/>
              </w:rPr>
              <w:t>Option 3: Combination</w:t>
            </w:r>
          </w:p>
          <w:p w14:paraId="04E4E986" w14:textId="77777777" w:rsidR="00C57688" w:rsidRDefault="00C57688" w:rsidP="001F0F45">
            <w:pPr>
              <w:pStyle w:val="TableParagraph"/>
              <w:spacing w:before="2" w:line="235" w:lineRule="auto"/>
              <w:ind w:left="75" w:right="81"/>
              <w:rPr>
                <w:sz w:val="18"/>
              </w:rPr>
            </w:pPr>
            <w:r>
              <w:rPr>
                <w:color w:val="231F20"/>
                <w:sz w:val="18"/>
              </w:rPr>
              <w:t>Students take a coherent sequence of four (4) credits from Option 1 and</w:t>
            </w:r>
          </w:p>
          <w:p w14:paraId="4C42D81C" w14:textId="77777777" w:rsidR="00C57688" w:rsidRDefault="00C57688" w:rsidP="001F0F45">
            <w:pPr>
              <w:pStyle w:val="TableParagraph"/>
              <w:spacing w:before="1" w:line="235" w:lineRule="auto"/>
              <w:ind w:left="75" w:right="81"/>
              <w:rPr>
                <w:color w:val="231F20"/>
                <w:sz w:val="18"/>
              </w:rPr>
            </w:pPr>
            <w:r>
              <w:rPr>
                <w:color w:val="231F20"/>
                <w:sz w:val="18"/>
              </w:rPr>
              <w:t>2. Combination plan must include one (1) advanced CTE course.</w:t>
            </w:r>
          </w:p>
          <w:p w14:paraId="5CDF6BF5" w14:textId="250F0516" w:rsidR="00C57688" w:rsidRPr="00C57688" w:rsidRDefault="00C57688" w:rsidP="00C57688">
            <w:pPr>
              <w:jc w:val="center"/>
            </w:pPr>
          </w:p>
        </w:tc>
        <w:tc>
          <w:tcPr>
            <w:tcW w:w="2904" w:type="dxa"/>
            <w:tcBorders>
              <w:top w:val="nil"/>
              <w:bottom w:val="single" w:sz="12" w:space="0" w:color="231F20"/>
            </w:tcBorders>
          </w:tcPr>
          <w:p w14:paraId="023D6B47" w14:textId="77777777" w:rsidR="00C57688" w:rsidRDefault="00C57688" w:rsidP="001F0F45">
            <w:pPr>
              <w:pStyle w:val="TableParagraph"/>
              <w:spacing w:line="199" w:lineRule="exact"/>
              <w:rPr>
                <w:b/>
                <w:sz w:val="18"/>
              </w:rPr>
            </w:pPr>
            <w:r>
              <w:rPr>
                <w:b/>
                <w:color w:val="231F20"/>
                <w:sz w:val="18"/>
              </w:rPr>
              <w:t>Option 1: CTE</w:t>
            </w:r>
          </w:p>
          <w:p w14:paraId="09492B08" w14:textId="77777777" w:rsidR="00C57688" w:rsidRDefault="00C57688" w:rsidP="001F0F45">
            <w:pPr>
              <w:pStyle w:val="TableParagraph"/>
              <w:spacing w:before="1" w:line="235" w:lineRule="auto"/>
              <w:ind w:right="12"/>
              <w:rPr>
                <w:sz w:val="18"/>
              </w:rPr>
            </w:pPr>
            <w:r>
              <w:rPr>
                <w:color w:val="231F20"/>
                <w:sz w:val="18"/>
              </w:rPr>
              <w:t>Students earn four (4) credits by taking at least two (2) courses in the same career cluster in one of the following areas</w:t>
            </w:r>
          </w:p>
          <w:p w14:paraId="57049A23" w14:textId="77777777" w:rsidR="00C57688" w:rsidRDefault="00C57688" w:rsidP="00C57688">
            <w:pPr>
              <w:pStyle w:val="TableParagraph"/>
              <w:numPr>
                <w:ilvl w:val="0"/>
                <w:numId w:val="3"/>
              </w:numPr>
              <w:tabs>
                <w:tab w:val="left" w:pos="439"/>
                <w:tab w:val="left" w:pos="440"/>
              </w:tabs>
              <w:spacing w:line="217" w:lineRule="exact"/>
              <w:rPr>
                <w:sz w:val="18"/>
              </w:rPr>
            </w:pPr>
            <w:r>
              <w:rPr>
                <w:color w:val="231F20"/>
                <w:sz w:val="18"/>
              </w:rPr>
              <w:t>Education and</w:t>
            </w:r>
            <w:r>
              <w:rPr>
                <w:color w:val="231F20"/>
                <w:spacing w:val="-5"/>
                <w:sz w:val="18"/>
              </w:rPr>
              <w:t xml:space="preserve"> </w:t>
            </w:r>
            <w:r>
              <w:rPr>
                <w:color w:val="231F20"/>
                <w:sz w:val="18"/>
              </w:rPr>
              <w:t>Training</w:t>
            </w:r>
          </w:p>
          <w:p w14:paraId="669A2571" w14:textId="77777777" w:rsidR="00C57688" w:rsidRDefault="00C57688" w:rsidP="00C57688">
            <w:pPr>
              <w:pStyle w:val="TableParagraph"/>
              <w:numPr>
                <w:ilvl w:val="0"/>
                <w:numId w:val="3"/>
              </w:numPr>
              <w:tabs>
                <w:tab w:val="left" w:pos="439"/>
                <w:tab w:val="left" w:pos="440"/>
              </w:tabs>
              <w:spacing w:line="216" w:lineRule="exact"/>
              <w:rPr>
                <w:sz w:val="18"/>
              </w:rPr>
            </w:pPr>
            <w:r>
              <w:rPr>
                <w:color w:val="231F20"/>
                <w:sz w:val="18"/>
              </w:rPr>
              <w:t>Health</w:t>
            </w:r>
            <w:r>
              <w:rPr>
                <w:color w:val="231F20"/>
                <w:spacing w:val="-2"/>
                <w:sz w:val="18"/>
              </w:rPr>
              <w:t xml:space="preserve"> </w:t>
            </w:r>
            <w:r>
              <w:rPr>
                <w:color w:val="231F20"/>
                <w:sz w:val="18"/>
              </w:rPr>
              <w:t>Science</w:t>
            </w:r>
          </w:p>
          <w:p w14:paraId="429B50D1" w14:textId="77777777" w:rsidR="00C57688" w:rsidRDefault="00C57688" w:rsidP="00C57688">
            <w:pPr>
              <w:pStyle w:val="TableParagraph"/>
              <w:numPr>
                <w:ilvl w:val="0"/>
                <w:numId w:val="3"/>
              </w:numPr>
              <w:tabs>
                <w:tab w:val="left" w:pos="439"/>
                <w:tab w:val="left" w:pos="440"/>
              </w:tabs>
              <w:spacing w:line="216" w:lineRule="exact"/>
              <w:rPr>
                <w:sz w:val="18"/>
              </w:rPr>
            </w:pPr>
            <w:r>
              <w:rPr>
                <w:color w:val="231F20"/>
                <w:sz w:val="18"/>
              </w:rPr>
              <w:t>Human</w:t>
            </w:r>
            <w:r>
              <w:rPr>
                <w:color w:val="231F20"/>
                <w:spacing w:val="-2"/>
                <w:sz w:val="18"/>
              </w:rPr>
              <w:t xml:space="preserve"> </w:t>
            </w:r>
            <w:r>
              <w:rPr>
                <w:color w:val="231F20"/>
                <w:sz w:val="18"/>
              </w:rPr>
              <w:t>Services</w:t>
            </w:r>
          </w:p>
          <w:p w14:paraId="5B7849ED" w14:textId="77777777" w:rsidR="00C57688" w:rsidRDefault="00C57688" w:rsidP="001F0F45">
            <w:pPr>
              <w:pStyle w:val="TableParagraph"/>
              <w:spacing w:before="2" w:line="235" w:lineRule="auto"/>
              <w:ind w:right="344"/>
              <w:rPr>
                <w:sz w:val="18"/>
              </w:rPr>
            </w:pPr>
            <w:r>
              <w:rPr>
                <w:color w:val="231F20"/>
                <w:sz w:val="18"/>
              </w:rPr>
              <w:t>With a least one (1) advanced (3rd year or higher course in the sequence).</w:t>
            </w:r>
          </w:p>
          <w:p w14:paraId="30B8E76F" w14:textId="77777777" w:rsidR="00C57688" w:rsidRDefault="00C57688" w:rsidP="001F0F45">
            <w:pPr>
              <w:pStyle w:val="TableParagraph"/>
              <w:spacing w:before="7"/>
              <w:ind w:left="0"/>
              <w:rPr>
                <w:sz w:val="17"/>
              </w:rPr>
            </w:pPr>
          </w:p>
          <w:p w14:paraId="40935B1A" w14:textId="77777777" w:rsidR="00C57688" w:rsidRDefault="00C57688" w:rsidP="001F0F45">
            <w:pPr>
              <w:pStyle w:val="TableParagraph"/>
              <w:spacing w:line="218" w:lineRule="exact"/>
              <w:rPr>
                <w:b/>
                <w:sz w:val="18"/>
              </w:rPr>
            </w:pPr>
            <w:r>
              <w:rPr>
                <w:b/>
                <w:color w:val="231F20"/>
                <w:sz w:val="18"/>
              </w:rPr>
              <w:t>Option 2: AFJROTC</w:t>
            </w:r>
          </w:p>
          <w:p w14:paraId="701ABCC0" w14:textId="77777777" w:rsidR="00C57688" w:rsidRDefault="00C57688" w:rsidP="001F0F45">
            <w:pPr>
              <w:pStyle w:val="TableParagraph"/>
              <w:spacing w:before="1" w:line="235" w:lineRule="auto"/>
              <w:rPr>
                <w:sz w:val="18"/>
              </w:rPr>
            </w:pPr>
            <w:r>
              <w:rPr>
                <w:color w:val="231F20"/>
                <w:sz w:val="18"/>
              </w:rPr>
              <w:t>Student takes four (4) AFJROTC courses for (4) credits</w:t>
            </w:r>
          </w:p>
        </w:tc>
        <w:tc>
          <w:tcPr>
            <w:tcW w:w="2832" w:type="dxa"/>
            <w:tcBorders>
              <w:top w:val="nil"/>
              <w:bottom w:val="single" w:sz="12" w:space="0" w:color="231F20"/>
            </w:tcBorders>
          </w:tcPr>
          <w:p w14:paraId="4CC7F674" w14:textId="77777777" w:rsidR="00C57688" w:rsidRDefault="00C57688" w:rsidP="001F0F45">
            <w:pPr>
              <w:pStyle w:val="TableParagraph"/>
              <w:spacing w:before="5"/>
              <w:ind w:left="0"/>
              <w:rPr>
                <w:sz w:val="16"/>
              </w:rPr>
            </w:pPr>
          </w:p>
          <w:p w14:paraId="2E469EC7" w14:textId="77777777" w:rsidR="00C57688" w:rsidRDefault="00C57688" w:rsidP="001F0F45">
            <w:pPr>
              <w:pStyle w:val="TableParagraph"/>
              <w:spacing w:line="235" w:lineRule="auto"/>
              <w:ind w:right="342"/>
              <w:rPr>
                <w:sz w:val="18"/>
              </w:rPr>
            </w:pPr>
            <w:r>
              <w:rPr>
                <w:b/>
                <w:color w:val="231F20"/>
                <w:sz w:val="18"/>
              </w:rPr>
              <w:t xml:space="preserve">Option 1: Social Studies </w:t>
            </w:r>
            <w:r>
              <w:rPr>
                <w:color w:val="231F20"/>
                <w:sz w:val="18"/>
              </w:rPr>
              <w:t>Students should earn five (5) social studies credits.</w:t>
            </w:r>
          </w:p>
          <w:p w14:paraId="6645FB94" w14:textId="77777777" w:rsidR="00C57688" w:rsidRDefault="00C57688" w:rsidP="001F0F45">
            <w:pPr>
              <w:pStyle w:val="TableParagraph"/>
              <w:spacing w:before="11"/>
              <w:ind w:left="0"/>
              <w:rPr>
                <w:sz w:val="17"/>
              </w:rPr>
            </w:pPr>
          </w:p>
          <w:p w14:paraId="25D13AF4" w14:textId="77777777" w:rsidR="00C57688" w:rsidRDefault="00C57688" w:rsidP="001F0F45">
            <w:pPr>
              <w:pStyle w:val="TableParagraph"/>
              <w:spacing w:line="235" w:lineRule="auto"/>
              <w:ind w:right="116"/>
              <w:rPr>
                <w:sz w:val="18"/>
              </w:rPr>
            </w:pPr>
            <w:r>
              <w:rPr>
                <w:b/>
                <w:color w:val="231F20"/>
                <w:sz w:val="18"/>
              </w:rPr>
              <w:t xml:space="preserve">Option 2: Languages Other Than English (Foreign Language) </w:t>
            </w:r>
            <w:r>
              <w:rPr>
                <w:color w:val="231F20"/>
                <w:sz w:val="18"/>
              </w:rPr>
              <w:t>Students take four (4) levels of the same foreign language.</w:t>
            </w:r>
          </w:p>
          <w:p w14:paraId="66CF627A" w14:textId="77777777" w:rsidR="00C57688" w:rsidRDefault="00C57688" w:rsidP="001F0F45">
            <w:pPr>
              <w:pStyle w:val="TableParagraph"/>
              <w:spacing w:before="7"/>
              <w:ind w:left="0"/>
              <w:rPr>
                <w:sz w:val="17"/>
              </w:rPr>
            </w:pPr>
          </w:p>
          <w:p w14:paraId="3D01D93B" w14:textId="77777777" w:rsidR="00C57688" w:rsidRDefault="00C57688" w:rsidP="001F0F45">
            <w:pPr>
              <w:pStyle w:val="TableParagraph"/>
              <w:spacing w:before="1"/>
              <w:ind w:left="1287" w:right="1268"/>
              <w:jc w:val="center"/>
              <w:rPr>
                <w:sz w:val="18"/>
              </w:rPr>
            </w:pPr>
            <w:r>
              <w:rPr>
                <w:color w:val="231F20"/>
                <w:sz w:val="18"/>
                <w:u w:val="single" w:color="231F20"/>
              </w:rPr>
              <w:t>OR</w:t>
            </w:r>
          </w:p>
          <w:p w14:paraId="0AF79064" w14:textId="77777777" w:rsidR="00C57688" w:rsidRDefault="00C57688" w:rsidP="001F0F45">
            <w:pPr>
              <w:pStyle w:val="TableParagraph"/>
              <w:spacing w:before="8"/>
              <w:ind w:left="0"/>
              <w:rPr>
                <w:sz w:val="17"/>
              </w:rPr>
            </w:pPr>
          </w:p>
          <w:p w14:paraId="566B0BA4" w14:textId="77777777" w:rsidR="00C57688" w:rsidRDefault="00C57688" w:rsidP="001F0F45">
            <w:pPr>
              <w:pStyle w:val="TableParagraph"/>
              <w:spacing w:line="235" w:lineRule="auto"/>
              <w:rPr>
                <w:sz w:val="18"/>
              </w:rPr>
            </w:pPr>
            <w:r>
              <w:rPr>
                <w:color w:val="231F20"/>
                <w:sz w:val="18"/>
              </w:rPr>
              <w:t>Students take two (2) levels of one foreign language AND two (2) levels of a different foreign language</w:t>
            </w:r>
          </w:p>
          <w:p w14:paraId="63AA7F13" w14:textId="77777777" w:rsidR="00C57688" w:rsidRDefault="00C57688" w:rsidP="001F0F45">
            <w:pPr>
              <w:pStyle w:val="TableParagraph"/>
              <w:spacing w:before="2" w:line="235" w:lineRule="auto"/>
              <w:rPr>
                <w:sz w:val="18"/>
              </w:rPr>
            </w:pPr>
            <w:r>
              <w:rPr>
                <w:color w:val="231F20"/>
                <w:sz w:val="18"/>
              </w:rPr>
              <w:t>(two levels in each of two different foreign languages for 4 credits).</w:t>
            </w:r>
          </w:p>
          <w:p w14:paraId="1ED9D658" w14:textId="77777777" w:rsidR="00C57688" w:rsidRDefault="00C57688" w:rsidP="001F0F45">
            <w:pPr>
              <w:pStyle w:val="TableParagraph"/>
              <w:spacing w:before="6"/>
              <w:ind w:left="0"/>
              <w:rPr>
                <w:sz w:val="17"/>
              </w:rPr>
            </w:pPr>
          </w:p>
          <w:p w14:paraId="2600AAAA" w14:textId="77777777" w:rsidR="00C57688" w:rsidRDefault="00C57688" w:rsidP="001F0F45">
            <w:pPr>
              <w:pStyle w:val="TableParagraph"/>
              <w:spacing w:line="218" w:lineRule="exact"/>
              <w:rPr>
                <w:b/>
                <w:sz w:val="18"/>
              </w:rPr>
            </w:pPr>
            <w:r>
              <w:rPr>
                <w:b/>
                <w:color w:val="231F20"/>
                <w:sz w:val="18"/>
              </w:rPr>
              <w:t>Option 3: Fine Arts</w:t>
            </w:r>
          </w:p>
          <w:p w14:paraId="029FF42F" w14:textId="77777777" w:rsidR="00C57688" w:rsidRDefault="00C57688" w:rsidP="001F0F45">
            <w:pPr>
              <w:pStyle w:val="TableParagraph"/>
              <w:spacing w:before="2" w:line="235" w:lineRule="auto"/>
              <w:rPr>
                <w:sz w:val="18"/>
              </w:rPr>
            </w:pPr>
            <w:r>
              <w:rPr>
                <w:color w:val="231F20"/>
                <w:sz w:val="18"/>
              </w:rPr>
              <w:t>Students take four (4) courses in the same fine arts area for 4 credits</w:t>
            </w:r>
          </w:p>
          <w:p w14:paraId="4D6759EF" w14:textId="77777777" w:rsidR="00C57688" w:rsidRDefault="00C57688" w:rsidP="001F0F45">
            <w:pPr>
              <w:pStyle w:val="TableParagraph"/>
              <w:spacing w:before="6"/>
              <w:ind w:left="0"/>
              <w:rPr>
                <w:sz w:val="17"/>
              </w:rPr>
            </w:pPr>
          </w:p>
          <w:p w14:paraId="10F1FBC6" w14:textId="77777777" w:rsidR="00C57688" w:rsidRDefault="00C57688" w:rsidP="001F0F45">
            <w:pPr>
              <w:pStyle w:val="TableParagraph"/>
              <w:ind w:left="1287" w:right="1268"/>
              <w:jc w:val="center"/>
              <w:rPr>
                <w:sz w:val="18"/>
              </w:rPr>
            </w:pPr>
            <w:r>
              <w:rPr>
                <w:color w:val="231F20"/>
                <w:sz w:val="18"/>
                <w:u w:val="single" w:color="231F20"/>
              </w:rPr>
              <w:t>OR</w:t>
            </w:r>
          </w:p>
          <w:p w14:paraId="2E548C29" w14:textId="77777777" w:rsidR="00C57688" w:rsidRDefault="00C57688" w:rsidP="001F0F45">
            <w:pPr>
              <w:pStyle w:val="TableParagraph"/>
              <w:spacing w:before="8"/>
              <w:ind w:left="0"/>
              <w:rPr>
                <w:sz w:val="17"/>
              </w:rPr>
            </w:pPr>
          </w:p>
          <w:p w14:paraId="7C91C154" w14:textId="77777777" w:rsidR="00C57688" w:rsidRDefault="00C57688" w:rsidP="001F0F45">
            <w:pPr>
              <w:pStyle w:val="TableParagraph"/>
              <w:spacing w:line="235" w:lineRule="auto"/>
              <w:ind w:right="80"/>
              <w:rPr>
                <w:sz w:val="18"/>
              </w:rPr>
            </w:pPr>
            <w:r>
              <w:rPr>
                <w:color w:val="231F20"/>
                <w:sz w:val="18"/>
              </w:rPr>
              <w:t xml:space="preserve">Students </w:t>
            </w:r>
            <w:r>
              <w:rPr>
                <w:color w:val="231F20"/>
                <w:spacing w:val="-3"/>
                <w:sz w:val="18"/>
              </w:rPr>
              <w:t xml:space="preserve">take </w:t>
            </w:r>
            <w:r>
              <w:rPr>
                <w:color w:val="231F20"/>
                <w:sz w:val="18"/>
              </w:rPr>
              <w:t>two (2) courses in</w:t>
            </w:r>
            <w:r>
              <w:rPr>
                <w:color w:val="231F20"/>
                <w:spacing w:val="-22"/>
                <w:sz w:val="18"/>
              </w:rPr>
              <w:t xml:space="preserve"> </w:t>
            </w:r>
            <w:r>
              <w:rPr>
                <w:color w:val="231F20"/>
                <w:sz w:val="18"/>
              </w:rPr>
              <w:t>one fine arts area AND two (2) courses in a different fine arts area (two courses in each of two different fine arts areas for 4</w:t>
            </w:r>
            <w:r>
              <w:rPr>
                <w:color w:val="231F20"/>
                <w:spacing w:val="-4"/>
                <w:sz w:val="18"/>
              </w:rPr>
              <w:t xml:space="preserve"> </w:t>
            </w:r>
            <w:r>
              <w:rPr>
                <w:color w:val="231F20"/>
                <w:sz w:val="18"/>
              </w:rPr>
              <w:t>credits).</w:t>
            </w:r>
          </w:p>
        </w:tc>
        <w:tc>
          <w:tcPr>
            <w:tcW w:w="2726" w:type="dxa"/>
            <w:tcBorders>
              <w:top w:val="nil"/>
              <w:bottom w:val="single" w:sz="12" w:space="0" w:color="231F20"/>
            </w:tcBorders>
          </w:tcPr>
          <w:p w14:paraId="7EB2BBCF" w14:textId="77777777" w:rsidR="00C57688" w:rsidRDefault="00C57688" w:rsidP="001F0F45">
            <w:pPr>
              <w:pStyle w:val="TableParagraph"/>
              <w:spacing w:before="5"/>
              <w:ind w:left="0"/>
              <w:rPr>
                <w:sz w:val="16"/>
              </w:rPr>
            </w:pPr>
          </w:p>
          <w:p w14:paraId="29DBDDA0" w14:textId="77777777" w:rsidR="00C57688" w:rsidRDefault="00C57688" w:rsidP="001F0F45">
            <w:pPr>
              <w:pStyle w:val="TableParagraph"/>
              <w:spacing w:line="235" w:lineRule="auto"/>
              <w:ind w:right="311"/>
              <w:rPr>
                <w:sz w:val="18"/>
              </w:rPr>
            </w:pPr>
            <w:r>
              <w:rPr>
                <w:b/>
                <w:color w:val="231F20"/>
                <w:sz w:val="18"/>
              </w:rPr>
              <w:t xml:space="preserve">Option 1: Four by Four (4 X 4) </w:t>
            </w:r>
            <w:r>
              <w:rPr>
                <w:color w:val="231F20"/>
                <w:sz w:val="18"/>
              </w:rPr>
              <w:t xml:space="preserve">Students </w:t>
            </w:r>
            <w:r>
              <w:rPr>
                <w:color w:val="231F20"/>
                <w:spacing w:val="-3"/>
                <w:sz w:val="18"/>
              </w:rPr>
              <w:t xml:space="preserve">take </w:t>
            </w:r>
            <w:r>
              <w:rPr>
                <w:color w:val="231F20"/>
                <w:sz w:val="18"/>
              </w:rPr>
              <w:t>four (4) courses in each of the four core</w:t>
            </w:r>
            <w:r>
              <w:rPr>
                <w:color w:val="231F20"/>
                <w:spacing w:val="-25"/>
                <w:sz w:val="18"/>
              </w:rPr>
              <w:t xml:space="preserve"> </w:t>
            </w:r>
            <w:r>
              <w:rPr>
                <w:color w:val="231F20"/>
                <w:sz w:val="18"/>
              </w:rPr>
              <w:t>content areas.</w:t>
            </w:r>
          </w:p>
          <w:p w14:paraId="72D20C7A" w14:textId="77777777" w:rsidR="00C57688" w:rsidRDefault="00C57688" w:rsidP="00C57688">
            <w:pPr>
              <w:pStyle w:val="TableParagraph"/>
              <w:numPr>
                <w:ilvl w:val="0"/>
                <w:numId w:val="2"/>
              </w:numPr>
              <w:tabs>
                <w:tab w:val="left" w:pos="439"/>
                <w:tab w:val="left" w:pos="440"/>
              </w:tabs>
              <w:spacing w:before="3" w:line="235" w:lineRule="auto"/>
              <w:ind w:right="601"/>
              <w:rPr>
                <w:sz w:val="18"/>
              </w:rPr>
            </w:pPr>
            <w:r>
              <w:rPr>
                <w:color w:val="231F20"/>
                <w:sz w:val="18"/>
              </w:rPr>
              <w:t>Four (4) English</w:t>
            </w:r>
            <w:r>
              <w:rPr>
                <w:color w:val="231F20"/>
                <w:spacing w:val="-17"/>
                <w:sz w:val="18"/>
              </w:rPr>
              <w:t xml:space="preserve"> </w:t>
            </w:r>
            <w:r>
              <w:rPr>
                <w:color w:val="231F20"/>
                <w:sz w:val="18"/>
              </w:rPr>
              <w:t>credits including English</w:t>
            </w:r>
            <w:r>
              <w:rPr>
                <w:color w:val="231F20"/>
                <w:spacing w:val="-6"/>
                <w:sz w:val="18"/>
              </w:rPr>
              <w:t xml:space="preserve"> </w:t>
            </w:r>
            <w:r>
              <w:rPr>
                <w:color w:val="231F20"/>
                <w:sz w:val="18"/>
              </w:rPr>
              <w:t>IV</w:t>
            </w:r>
          </w:p>
          <w:p w14:paraId="7F359DDA" w14:textId="77777777" w:rsidR="00C57688" w:rsidRDefault="00C57688" w:rsidP="00C57688">
            <w:pPr>
              <w:pStyle w:val="TableParagraph"/>
              <w:numPr>
                <w:ilvl w:val="0"/>
                <w:numId w:val="2"/>
              </w:numPr>
              <w:tabs>
                <w:tab w:val="left" w:pos="439"/>
                <w:tab w:val="left" w:pos="440"/>
              </w:tabs>
              <w:spacing w:line="216" w:lineRule="exact"/>
              <w:rPr>
                <w:sz w:val="18"/>
              </w:rPr>
            </w:pPr>
            <w:r>
              <w:rPr>
                <w:color w:val="231F20"/>
                <w:sz w:val="18"/>
              </w:rPr>
              <w:t>Four (4) math</w:t>
            </w:r>
            <w:r>
              <w:rPr>
                <w:color w:val="231F20"/>
                <w:spacing w:val="-4"/>
                <w:sz w:val="18"/>
              </w:rPr>
              <w:t xml:space="preserve"> </w:t>
            </w:r>
            <w:r>
              <w:rPr>
                <w:color w:val="231F20"/>
                <w:sz w:val="18"/>
              </w:rPr>
              <w:t>credits</w:t>
            </w:r>
          </w:p>
          <w:p w14:paraId="46F5A603" w14:textId="77777777" w:rsidR="00C57688" w:rsidRDefault="00C57688" w:rsidP="00C57688">
            <w:pPr>
              <w:pStyle w:val="TableParagraph"/>
              <w:numPr>
                <w:ilvl w:val="0"/>
                <w:numId w:val="2"/>
              </w:numPr>
              <w:tabs>
                <w:tab w:val="left" w:pos="439"/>
                <w:tab w:val="left" w:pos="440"/>
              </w:tabs>
              <w:spacing w:before="2" w:line="235" w:lineRule="auto"/>
              <w:ind w:right="440"/>
              <w:rPr>
                <w:sz w:val="18"/>
              </w:rPr>
            </w:pPr>
            <w:r>
              <w:rPr>
                <w:color w:val="231F20"/>
                <w:sz w:val="18"/>
              </w:rPr>
              <w:t>Four (4) science credits including biology and chemistry and/or</w:t>
            </w:r>
            <w:r>
              <w:rPr>
                <w:color w:val="231F20"/>
                <w:spacing w:val="-18"/>
                <w:sz w:val="18"/>
              </w:rPr>
              <w:t xml:space="preserve"> </w:t>
            </w:r>
            <w:r>
              <w:rPr>
                <w:color w:val="231F20"/>
                <w:sz w:val="18"/>
              </w:rPr>
              <w:t>physics</w:t>
            </w:r>
          </w:p>
          <w:p w14:paraId="58EE97A1" w14:textId="77777777" w:rsidR="00C57688" w:rsidRDefault="00C57688" w:rsidP="00C57688">
            <w:pPr>
              <w:pStyle w:val="TableParagraph"/>
              <w:numPr>
                <w:ilvl w:val="0"/>
                <w:numId w:val="2"/>
              </w:numPr>
              <w:tabs>
                <w:tab w:val="left" w:pos="439"/>
                <w:tab w:val="left" w:pos="440"/>
              </w:tabs>
              <w:spacing w:line="218" w:lineRule="exact"/>
              <w:rPr>
                <w:sz w:val="18"/>
              </w:rPr>
            </w:pPr>
            <w:r>
              <w:rPr>
                <w:color w:val="231F20"/>
                <w:sz w:val="18"/>
              </w:rPr>
              <w:t>Four (4) social studies</w:t>
            </w:r>
            <w:r>
              <w:rPr>
                <w:color w:val="231F20"/>
                <w:spacing w:val="-20"/>
                <w:sz w:val="18"/>
              </w:rPr>
              <w:t xml:space="preserve"> </w:t>
            </w:r>
            <w:r>
              <w:rPr>
                <w:color w:val="231F20"/>
                <w:sz w:val="18"/>
              </w:rPr>
              <w:t>credits</w:t>
            </w:r>
          </w:p>
          <w:p w14:paraId="543BF3D2" w14:textId="77777777" w:rsidR="00C57688" w:rsidRDefault="00C57688" w:rsidP="001F0F45">
            <w:pPr>
              <w:pStyle w:val="TableParagraph"/>
              <w:spacing w:before="4"/>
              <w:ind w:left="0"/>
              <w:rPr>
                <w:sz w:val="17"/>
              </w:rPr>
            </w:pPr>
          </w:p>
          <w:p w14:paraId="1B05B48E" w14:textId="77777777" w:rsidR="00C57688" w:rsidRDefault="00C57688" w:rsidP="001F0F45">
            <w:pPr>
              <w:pStyle w:val="TableParagraph"/>
              <w:spacing w:line="218" w:lineRule="exact"/>
              <w:rPr>
                <w:b/>
                <w:sz w:val="18"/>
              </w:rPr>
            </w:pPr>
            <w:r>
              <w:rPr>
                <w:b/>
                <w:color w:val="231F20"/>
                <w:sz w:val="18"/>
              </w:rPr>
              <w:t>Option 2: AP / Dual</w:t>
            </w:r>
          </w:p>
          <w:p w14:paraId="44EC6954" w14:textId="77777777" w:rsidR="00C57688" w:rsidRDefault="00C57688" w:rsidP="001F0F45">
            <w:pPr>
              <w:pStyle w:val="TableParagraph"/>
              <w:spacing w:before="2" w:line="235" w:lineRule="auto"/>
              <w:ind w:right="108"/>
              <w:rPr>
                <w:sz w:val="18"/>
              </w:rPr>
            </w:pPr>
            <w:r>
              <w:rPr>
                <w:color w:val="231F20"/>
                <w:sz w:val="18"/>
              </w:rPr>
              <w:t>Students take four (4) Advanced Placement (AP) or four (4) Dual Credit courses for four (4) credits in English, math, science, social studies, foreign language, or fine arts.</w:t>
            </w:r>
          </w:p>
          <w:p w14:paraId="3C9188C4" w14:textId="77777777" w:rsidR="00C57688" w:rsidRDefault="00C57688" w:rsidP="001F0F45">
            <w:pPr>
              <w:pStyle w:val="TableParagraph"/>
              <w:spacing w:before="9"/>
              <w:ind w:left="0"/>
              <w:rPr>
                <w:sz w:val="17"/>
              </w:rPr>
            </w:pPr>
          </w:p>
          <w:p w14:paraId="3638AB75" w14:textId="77777777" w:rsidR="00C57688" w:rsidRDefault="00C57688" w:rsidP="001F0F45">
            <w:pPr>
              <w:pStyle w:val="TableParagraph"/>
              <w:ind w:left="1234" w:right="1215"/>
              <w:jc w:val="center"/>
              <w:rPr>
                <w:sz w:val="18"/>
              </w:rPr>
            </w:pPr>
            <w:r>
              <w:rPr>
                <w:color w:val="231F20"/>
                <w:sz w:val="18"/>
                <w:u w:val="single" w:color="231F20"/>
              </w:rPr>
              <w:t>OR</w:t>
            </w:r>
          </w:p>
          <w:p w14:paraId="371682B1" w14:textId="77777777" w:rsidR="00C57688" w:rsidRDefault="00C57688" w:rsidP="001F0F45">
            <w:pPr>
              <w:pStyle w:val="TableParagraph"/>
              <w:spacing w:before="8"/>
              <w:ind w:left="0"/>
              <w:rPr>
                <w:sz w:val="17"/>
              </w:rPr>
            </w:pPr>
          </w:p>
          <w:p w14:paraId="10E52AFD" w14:textId="77777777" w:rsidR="00C57688" w:rsidRDefault="00C57688" w:rsidP="001F0F45">
            <w:pPr>
              <w:pStyle w:val="TableParagraph"/>
              <w:spacing w:line="235" w:lineRule="auto"/>
              <w:ind w:right="108"/>
              <w:rPr>
                <w:color w:val="231F20"/>
                <w:sz w:val="18"/>
              </w:rPr>
            </w:pPr>
            <w:r>
              <w:rPr>
                <w:color w:val="231F20"/>
                <w:sz w:val="18"/>
              </w:rPr>
              <w:t>Students take a combination of Advanced Placement (AP) or Dual credit courses for four (4) credits in English, math, science, social studies, foreign language, or fine arts.</w:t>
            </w:r>
          </w:p>
          <w:p w14:paraId="484CBB31" w14:textId="77777777" w:rsidR="00C57688" w:rsidRPr="00C57688" w:rsidRDefault="00C57688" w:rsidP="00C57688"/>
          <w:p w14:paraId="5E8DD694" w14:textId="77777777" w:rsidR="00C57688" w:rsidRPr="00C57688" w:rsidRDefault="00C57688" w:rsidP="00C57688"/>
          <w:p w14:paraId="75A09C4F" w14:textId="42B61699" w:rsidR="00C57688" w:rsidRPr="00C57688" w:rsidRDefault="00C57688" w:rsidP="00C57688">
            <w:pPr>
              <w:jc w:val="right"/>
            </w:pPr>
          </w:p>
        </w:tc>
      </w:tr>
    </w:tbl>
    <w:p w14:paraId="47280AC5" w14:textId="66321290" w:rsidR="00C57688" w:rsidRPr="00C57688" w:rsidRDefault="00C57688" w:rsidP="00C57688">
      <w:pPr>
        <w:keepLines/>
        <w:widowControl w:val="0"/>
        <w:spacing w:after="0" w:line="240" w:lineRule="auto"/>
      </w:pPr>
    </w:p>
    <w:sectPr w:rsidR="00C57688" w:rsidRPr="00C57688" w:rsidSect="00C57688">
      <w:pgSz w:w="15840" w:h="12240" w:orient="landscape"/>
      <w:pgMar w:top="720" w:right="835" w:bottom="450" w:left="72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3F2F3" w14:textId="77777777" w:rsidR="00E103FE" w:rsidRDefault="00E103FE" w:rsidP="00C57688">
      <w:pPr>
        <w:spacing w:after="0" w:line="240" w:lineRule="auto"/>
      </w:pPr>
      <w:r>
        <w:separator/>
      </w:r>
    </w:p>
  </w:endnote>
  <w:endnote w:type="continuationSeparator" w:id="0">
    <w:p w14:paraId="70539269" w14:textId="77777777" w:rsidR="00E103FE" w:rsidRDefault="00E103FE" w:rsidP="00C5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0540E" w14:textId="77777777" w:rsidR="00376DA0" w:rsidRDefault="00E103FE">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8B0D4" w14:textId="77777777" w:rsidR="00E103FE" w:rsidRDefault="00E103FE" w:rsidP="00C57688">
      <w:pPr>
        <w:spacing w:after="0" w:line="240" w:lineRule="auto"/>
      </w:pPr>
      <w:r>
        <w:separator/>
      </w:r>
    </w:p>
  </w:footnote>
  <w:footnote w:type="continuationSeparator" w:id="0">
    <w:p w14:paraId="3A3115FF" w14:textId="77777777" w:rsidR="00E103FE" w:rsidRDefault="00E103FE" w:rsidP="00C57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7360"/>
    <w:multiLevelType w:val="hybridMultilevel"/>
    <w:tmpl w:val="1758D892"/>
    <w:lvl w:ilvl="0" w:tplc="D8A02804">
      <w:numFmt w:val="bullet"/>
      <w:lvlText w:val="•"/>
      <w:lvlJc w:val="left"/>
      <w:pPr>
        <w:ind w:left="440" w:hanging="360"/>
      </w:pPr>
      <w:rPr>
        <w:rFonts w:ascii="Calibri" w:eastAsia="Calibri" w:hAnsi="Calibri" w:cs="Calibri" w:hint="default"/>
        <w:color w:val="231F20"/>
        <w:spacing w:val="-4"/>
        <w:w w:val="100"/>
        <w:sz w:val="18"/>
        <w:szCs w:val="18"/>
      </w:rPr>
    </w:lvl>
    <w:lvl w:ilvl="1" w:tplc="AFE80202">
      <w:numFmt w:val="bullet"/>
      <w:lvlText w:val="•"/>
      <w:lvlJc w:val="left"/>
      <w:pPr>
        <w:ind w:left="861" w:hanging="360"/>
      </w:pPr>
      <w:rPr>
        <w:rFonts w:hint="default"/>
      </w:rPr>
    </w:lvl>
    <w:lvl w:ilvl="2" w:tplc="4CCEE832">
      <w:numFmt w:val="bullet"/>
      <w:lvlText w:val="•"/>
      <w:lvlJc w:val="left"/>
      <w:pPr>
        <w:ind w:left="1282" w:hanging="360"/>
      </w:pPr>
      <w:rPr>
        <w:rFonts w:hint="default"/>
      </w:rPr>
    </w:lvl>
    <w:lvl w:ilvl="3" w:tplc="45DC8502">
      <w:numFmt w:val="bullet"/>
      <w:lvlText w:val="•"/>
      <w:lvlJc w:val="left"/>
      <w:pPr>
        <w:ind w:left="1703" w:hanging="360"/>
      </w:pPr>
      <w:rPr>
        <w:rFonts w:hint="default"/>
      </w:rPr>
    </w:lvl>
    <w:lvl w:ilvl="4" w:tplc="45065B56">
      <w:numFmt w:val="bullet"/>
      <w:lvlText w:val="•"/>
      <w:lvlJc w:val="left"/>
      <w:pPr>
        <w:ind w:left="2124" w:hanging="360"/>
      </w:pPr>
      <w:rPr>
        <w:rFonts w:hint="default"/>
      </w:rPr>
    </w:lvl>
    <w:lvl w:ilvl="5" w:tplc="88AA8760">
      <w:numFmt w:val="bullet"/>
      <w:lvlText w:val="•"/>
      <w:lvlJc w:val="left"/>
      <w:pPr>
        <w:ind w:left="2545" w:hanging="360"/>
      </w:pPr>
      <w:rPr>
        <w:rFonts w:hint="default"/>
      </w:rPr>
    </w:lvl>
    <w:lvl w:ilvl="6" w:tplc="D85E16E2">
      <w:numFmt w:val="bullet"/>
      <w:lvlText w:val="•"/>
      <w:lvlJc w:val="left"/>
      <w:pPr>
        <w:ind w:left="2966" w:hanging="360"/>
      </w:pPr>
      <w:rPr>
        <w:rFonts w:hint="default"/>
      </w:rPr>
    </w:lvl>
    <w:lvl w:ilvl="7" w:tplc="2D64AA0A">
      <w:numFmt w:val="bullet"/>
      <w:lvlText w:val="•"/>
      <w:lvlJc w:val="left"/>
      <w:pPr>
        <w:ind w:left="3387" w:hanging="360"/>
      </w:pPr>
      <w:rPr>
        <w:rFonts w:hint="default"/>
      </w:rPr>
    </w:lvl>
    <w:lvl w:ilvl="8" w:tplc="D498707E">
      <w:numFmt w:val="bullet"/>
      <w:lvlText w:val="•"/>
      <w:lvlJc w:val="left"/>
      <w:pPr>
        <w:ind w:left="3808" w:hanging="360"/>
      </w:pPr>
      <w:rPr>
        <w:rFonts w:hint="default"/>
      </w:rPr>
    </w:lvl>
  </w:abstractNum>
  <w:abstractNum w:abstractNumId="1" w15:restartNumberingAfterBreak="0">
    <w:nsid w:val="0C4E44DC"/>
    <w:multiLevelType w:val="hybridMultilevel"/>
    <w:tmpl w:val="BBD6AF58"/>
    <w:lvl w:ilvl="0" w:tplc="51B89536">
      <w:numFmt w:val="bullet"/>
      <w:lvlText w:val="•"/>
      <w:lvlJc w:val="left"/>
      <w:pPr>
        <w:ind w:left="440" w:hanging="360"/>
      </w:pPr>
      <w:rPr>
        <w:rFonts w:ascii="Calibri" w:eastAsia="Calibri" w:hAnsi="Calibri" w:cs="Calibri" w:hint="default"/>
        <w:color w:val="231F20"/>
        <w:spacing w:val="-4"/>
        <w:w w:val="99"/>
        <w:sz w:val="18"/>
        <w:szCs w:val="18"/>
      </w:rPr>
    </w:lvl>
    <w:lvl w:ilvl="1" w:tplc="C32CF5B8">
      <w:numFmt w:val="bullet"/>
      <w:lvlText w:val="•"/>
      <w:lvlJc w:val="left"/>
      <w:pPr>
        <w:ind w:left="861" w:hanging="360"/>
      </w:pPr>
      <w:rPr>
        <w:rFonts w:hint="default"/>
      </w:rPr>
    </w:lvl>
    <w:lvl w:ilvl="2" w:tplc="19B22D2C">
      <w:numFmt w:val="bullet"/>
      <w:lvlText w:val="•"/>
      <w:lvlJc w:val="left"/>
      <w:pPr>
        <w:ind w:left="1282" w:hanging="360"/>
      </w:pPr>
      <w:rPr>
        <w:rFonts w:hint="default"/>
      </w:rPr>
    </w:lvl>
    <w:lvl w:ilvl="3" w:tplc="49BABBA0">
      <w:numFmt w:val="bullet"/>
      <w:lvlText w:val="•"/>
      <w:lvlJc w:val="left"/>
      <w:pPr>
        <w:ind w:left="1703" w:hanging="360"/>
      </w:pPr>
      <w:rPr>
        <w:rFonts w:hint="default"/>
      </w:rPr>
    </w:lvl>
    <w:lvl w:ilvl="4" w:tplc="66D2096A">
      <w:numFmt w:val="bullet"/>
      <w:lvlText w:val="•"/>
      <w:lvlJc w:val="left"/>
      <w:pPr>
        <w:ind w:left="2124" w:hanging="360"/>
      </w:pPr>
      <w:rPr>
        <w:rFonts w:hint="default"/>
      </w:rPr>
    </w:lvl>
    <w:lvl w:ilvl="5" w:tplc="95ECEF00">
      <w:numFmt w:val="bullet"/>
      <w:lvlText w:val="•"/>
      <w:lvlJc w:val="left"/>
      <w:pPr>
        <w:ind w:left="2545" w:hanging="360"/>
      </w:pPr>
      <w:rPr>
        <w:rFonts w:hint="default"/>
      </w:rPr>
    </w:lvl>
    <w:lvl w:ilvl="6" w:tplc="52609718">
      <w:numFmt w:val="bullet"/>
      <w:lvlText w:val="•"/>
      <w:lvlJc w:val="left"/>
      <w:pPr>
        <w:ind w:left="2966" w:hanging="360"/>
      </w:pPr>
      <w:rPr>
        <w:rFonts w:hint="default"/>
      </w:rPr>
    </w:lvl>
    <w:lvl w:ilvl="7" w:tplc="DFEC1F78">
      <w:numFmt w:val="bullet"/>
      <w:lvlText w:val="•"/>
      <w:lvlJc w:val="left"/>
      <w:pPr>
        <w:ind w:left="3387" w:hanging="360"/>
      </w:pPr>
      <w:rPr>
        <w:rFonts w:hint="default"/>
      </w:rPr>
    </w:lvl>
    <w:lvl w:ilvl="8" w:tplc="7FF2D104">
      <w:numFmt w:val="bullet"/>
      <w:lvlText w:val="•"/>
      <w:lvlJc w:val="left"/>
      <w:pPr>
        <w:ind w:left="3808" w:hanging="360"/>
      </w:pPr>
      <w:rPr>
        <w:rFonts w:hint="default"/>
      </w:rPr>
    </w:lvl>
  </w:abstractNum>
  <w:abstractNum w:abstractNumId="2" w15:restartNumberingAfterBreak="0">
    <w:nsid w:val="0F240B16"/>
    <w:multiLevelType w:val="multilevel"/>
    <w:tmpl w:val="F9FE3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C73BA0"/>
    <w:multiLevelType w:val="hybridMultilevel"/>
    <w:tmpl w:val="4BAEB046"/>
    <w:lvl w:ilvl="0" w:tplc="0074AFC0">
      <w:numFmt w:val="bullet"/>
      <w:lvlText w:val="•"/>
      <w:lvlJc w:val="left"/>
      <w:pPr>
        <w:ind w:left="440" w:hanging="360"/>
      </w:pPr>
      <w:rPr>
        <w:rFonts w:ascii="Calibri" w:eastAsia="Calibri" w:hAnsi="Calibri" w:cs="Calibri" w:hint="default"/>
        <w:color w:val="231F20"/>
        <w:spacing w:val="-13"/>
        <w:w w:val="99"/>
        <w:sz w:val="18"/>
        <w:szCs w:val="18"/>
      </w:rPr>
    </w:lvl>
    <w:lvl w:ilvl="1" w:tplc="D95074EE">
      <w:numFmt w:val="bullet"/>
      <w:lvlText w:val="•"/>
      <w:lvlJc w:val="left"/>
      <w:pPr>
        <w:ind w:left="861" w:hanging="360"/>
      </w:pPr>
      <w:rPr>
        <w:rFonts w:hint="default"/>
      </w:rPr>
    </w:lvl>
    <w:lvl w:ilvl="2" w:tplc="6EE23D30">
      <w:numFmt w:val="bullet"/>
      <w:lvlText w:val="•"/>
      <w:lvlJc w:val="left"/>
      <w:pPr>
        <w:ind w:left="1282" w:hanging="360"/>
      </w:pPr>
      <w:rPr>
        <w:rFonts w:hint="default"/>
      </w:rPr>
    </w:lvl>
    <w:lvl w:ilvl="3" w:tplc="C2108B28">
      <w:numFmt w:val="bullet"/>
      <w:lvlText w:val="•"/>
      <w:lvlJc w:val="left"/>
      <w:pPr>
        <w:ind w:left="1703" w:hanging="360"/>
      </w:pPr>
      <w:rPr>
        <w:rFonts w:hint="default"/>
      </w:rPr>
    </w:lvl>
    <w:lvl w:ilvl="4" w:tplc="F7FC362E">
      <w:numFmt w:val="bullet"/>
      <w:lvlText w:val="•"/>
      <w:lvlJc w:val="left"/>
      <w:pPr>
        <w:ind w:left="2124" w:hanging="360"/>
      </w:pPr>
      <w:rPr>
        <w:rFonts w:hint="default"/>
      </w:rPr>
    </w:lvl>
    <w:lvl w:ilvl="5" w:tplc="EFBA6EEE">
      <w:numFmt w:val="bullet"/>
      <w:lvlText w:val="•"/>
      <w:lvlJc w:val="left"/>
      <w:pPr>
        <w:ind w:left="2545" w:hanging="360"/>
      </w:pPr>
      <w:rPr>
        <w:rFonts w:hint="default"/>
      </w:rPr>
    </w:lvl>
    <w:lvl w:ilvl="6" w:tplc="28C44FEA">
      <w:numFmt w:val="bullet"/>
      <w:lvlText w:val="•"/>
      <w:lvlJc w:val="left"/>
      <w:pPr>
        <w:ind w:left="2966" w:hanging="360"/>
      </w:pPr>
      <w:rPr>
        <w:rFonts w:hint="default"/>
      </w:rPr>
    </w:lvl>
    <w:lvl w:ilvl="7" w:tplc="246EDC2A">
      <w:numFmt w:val="bullet"/>
      <w:lvlText w:val="•"/>
      <w:lvlJc w:val="left"/>
      <w:pPr>
        <w:ind w:left="3387" w:hanging="360"/>
      </w:pPr>
      <w:rPr>
        <w:rFonts w:hint="default"/>
      </w:rPr>
    </w:lvl>
    <w:lvl w:ilvl="8" w:tplc="C5804EEC">
      <w:numFmt w:val="bullet"/>
      <w:lvlText w:val="•"/>
      <w:lvlJc w:val="left"/>
      <w:pPr>
        <w:ind w:left="3808" w:hanging="360"/>
      </w:pPr>
      <w:rPr>
        <w:rFonts w:hint="default"/>
      </w:rPr>
    </w:lvl>
  </w:abstractNum>
  <w:abstractNum w:abstractNumId="4" w15:restartNumberingAfterBreak="0">
    <w:nsid w:val="1AB538CA"/>
    <w:multiLevelType w:val="hybridMultilevel"/>
    <w:tmpl w:val="D668CB16"/>
    <w:lvl w:ilvl="0" w:tplc="AB566D64">
      <w:numFmt w:val="bullet"/>
      <w:lvlText w:val="•"/>
      <w:lvlJc w:val="left"/>
      <w:pPr>
        <w:ind w:left="440" w:hanging="360"/>
      </w:pPr>
      <w:rPr>
        <w:rFonts w:ascii="Calibri" w:eastAsia="Calibri" w:hAnsi="Calibri" w:cs="Calibri" w:hint="default"/>
        <w:color w:val="231F20"/>
        <w:spacing w:val="-4"/>
        <w:w w:val="99"/>
        <w:sz w:val="18"/>
        <w:szCs w:val="18"/>
      </w:rPr>
    </w:lvl>
    <w:lvl w:ilvl="1" w:tplc="208602FA">
      <w:numFmt w:val="bullet"/>
      <w:lvlText w:val="•"/>
      <w:lvlJc w:val="left"/>
      <w:pPr>
        <w:ind w:left="861" w:hanging="360"/>
      </w:pPr>
      <w:rPr>
        <w:rFonts w:hint="default"/>
      </w:rPr>
    </w:lvl>
    <w:lvl w:ilvl="2" w:tplc="A29229CC">
      <w:numFmt w:val="bullet"/>
      <w:lvlText w:val="•"/>
      <w:lvlJc w:val="left"/>
      <w:pPr>
        <w:ind w:left="1282" w:hanging="360"/>
      </w:pPr>
      <w:rPr>
        <w:rFonts w:hint="default"/>
      </w:rPr>
    </w:lvl>
    <w:lvl w:ilvl="3" w:tplc="C922D8A8">
      <w:numFmt w:val="bullet"/>
      <w:lvlText w:val="•"/>
      <w:lvlJc w:val="left"/>
      <w:pPr>
        <w:ind w:left="1703" w:hanging="360"/>
      </w:pPr>
      <w:rPr>
        <w:rFonts w:hint="default"/>
      </w:rPr>
    </w:lvl>
    <w:lvl w:ilvl="4" w:tplc="50D2E460">
      <w:numFmt w:val="bullet"/>
      <w:lvlText w:val="•"/>
      <w:lvlJc w:val="left"/>
      <w:pPr>
        <w:ind w:left="2124" w:hanging="360"/>
      </w:pPr>
      <w:rPr>
        <w:rFonts w:hint="default"/>
      </w:rPr>
    </w:lvl>
    <w:lvl w:ilvl="5" w:tplc="F2729ADC">
      <w:numFmt w:val="bullet"/>
      <w:lvlText w:val="•"/>
      <w:lvlJc w:val="left"/>
      <w:pPr>
        <w:ind w:left="2545" w:hanging="360"/>
      </w:pPr>
      <w:rPr>
        <w:rFonts w:hint="default"/>
      </w:rPr>
    </w:lvl>
    <w:lvl w:ilvl="6" w:tplc="97484074">
      <w:numFmt w:val="bullet"/>
      <w:lvlText w:val="•"/>
      <w:lvlJc w:val="left"/>
      <w:pPr>
        <w:ind w:left="2966" w:hanging="360"/>
      </w:pPr>
      <w:rPr>
        <w:rFonts w:hint="default"/>
      </w:rPr>
    </w:lvl>
    <w:lvl w:ilvl="7" w:tplc="FFF851F8">
      <w:numFmt w:val="bullet"/>
      <w:lvlText w:val="•"/>
      <w:lvlJc w:val="left"/>
      <w:pPr>
        <w:ind w:left="3387" w:hanging="360"/>
      </w:pPr>
      <w:rPr>
        <w:rFonts w:hint="default"/>
      </w:rPr>
    </w:lvl>
    <w:lvl w:ilvl="8" w:tplc="EC3A1C4E">
      <w:numFmt w:val="bullet"/>
      <w:lvlText w:val="•"/>
      <w:lvlJc w:val="left"/>
      <w:pPr>
        <w:ind w:left="3808" w:hanging="360"/>
      </w:pPr>
      <w:rPr>
        <w:rFonts w:hint="default"/>
      </w:rPr>
    </w:lvl>
  </w:abstractNum>
  <w:abstractNum w:abstractNumId="5" w15:restartNumberingAfterBreak="0">
    <w:nsid w:val="1ADA45D1"/>
    <w:multiLevelType w:val="hybridMultilevel"/>
    <w:tmpl w:val="58C889DC"/>
    <w:lvl w:ilvl="0" w:tplc="47F4E456">
      <w:numFmt w:val="bullet"/>
      <w:lvlText w:val="•"/>
      <w:lvlJc w:val="left"/>
      <w:pPr>
        <w:ind w:left="440" w:hanging="401"/>
      </w:pPr>
      <w:rPr>
        <w:rFonts w:ascii="Calibri" w:eastAsia="Calibri" w:hAnsi="Calibri" w:cs="Calibri" w:hint="default"/>
        <w:color w:val="231F20"/>
        <w:spacing w:val="-6"/>
        <w:w w:val="99"/>
        <w:sz w:val="18"/>
        <w:szCs w:val="18"/>
      </w:rPr>
    </w:lvl>
    <w:lvl w:ilvl="1" w:tplc="4A26FDE2">
      <w:numFmt w:val="bullet"/>
      <w:lvlText w:val="•"/>
      <w:lvlJc w:val="left"/>
      <w:pPr>
        <w:ind w:left="861" w:hanging="401"/>
      </w:pPr>
      <w:rPr>
        <w:rFonts w:hint="default"/>
      </w:rPr>
    </w:lvl>
    <w:lvl w:ilvl="2" w:tplc="8AC66DFE">
      <w:numFmt w:val="bullet"/>
      <w:lvlText w:val="•"/>
      <w:lvlJc w:val="left"/>
      <w:pPr>
        <w:ind w:left="1282" w:hanging="401"/>
      </w:pPr>
      <w:rPr>
        <w:rFonts w:hint="default"/>
      </w:rPr>
    </w:lvl>
    <w:lvl w:ilvl="3" w:tplc="334664CC">
      <w:numFmt w:val="bullet"/>
      <w:lvlText w:val="•"/>
      <w:lvlJc w:val="left"/>
      <w:pPr>
        <w:ind w:left="1703" w:hanging="401"/>
      </w:pPr>
      <w:rPr>
        <w:rFonts w:hint="default"/>
      </w:rPr>
    </w:lvl>
    <w:lvl w:ilvl="4" w:tplc="81BA3B22">
      <w:numFmt w:val="bullet"/>
      <w:lvlText w:val="•"/>
      <w:lvlJc w:val="left"/>
      <w:pPr>
        <w:ind w:left="2124" w:hanging="401"/>
      </w:pPr>
      <w:rPr>
        <w:rFonts w:hint="default"/>
      </w:rPr>
    </w:lvl>
    <w:lvl w:ilvl="5" w:tplc="D284BD9C">
      <w:numFmt w:val="bullet"/>
      <w:lvlText w:val="•"/>
      <w:lvlJc w:val="left"/>
      <w:pPr>
        <w:ind w:left="2545" w:hanging="401"/>
      </w:pPr>
      <w:rPr>
        <w:rFonts w:hint="default"/>
      </w:rPr>
    </w:lvl>
    <w:lvl w:ilvl="6" w:tplc="A4444B68">
      <w:numFmt w:val="bullet"/>
      <w:lvlText w:val="•"/>
      <w:lvlJc w:val="left"/>
      <w:pPr>
        <w:ind w:left="2966" w:hanging="401"/>
      </w:pPr>
      <w:rPr>
        <w:rFonts w:hint="default"/>
      </w:rPr>
    </w:lvl>
    <w:lvl w:ilvl="7" w:tplc="4058E4B4">
      <w:numFmt w:val="bullet"/>
      <w:lvlText w:val="•"/>
      <w:lvlJc w:val="left"/>
      <w:pPr>
        <w:ind w:left="3387" w:hanging="401"/>
      </w:pPr>
      <w:rPr>
        <w:rFonts w:hint="default"/>
      </w:rPr>
    </w:lvl>
    <w:lvl w:ilvl="8" w:tplc="6A829286">
      <w:numFmt w:val="bullet"/>
      <w:lvlText w:val="•"/>
      <w:lvlJc w:val="left"/>
      <w:pPr>
        <w:ind w:left="3808" w:hanging="401"/>
      </w:pPr>
      <w:rPr>
        <w:rFonts w:hint="default"/>
      </w:rPr>
    </w:lvl>
  </w:abstractNum>
  <w:abstractNum w:abstractNumId="6" w15:restartNumberingAfterBreak="0">
    <w:nsid w:val="21C70632"/>
    <w:multiLevelType w:val="hybridMultilevel"/>
    <w:tmpl w:val="C11CE540"/>
    <w:lvl w:ilvl="0" w:tplc="5846DA84">
      <w:numFmt w:val="bullet"/>
      <w:lvlText w:val="•"/>
      <w:lvlJc w:val="left"/>
      <w:pPr>
        <w:ind w:left="440" w:hanging="401"/>
      </w:pPr>
      <w:rPr>
        <w:rFonts w:ascii="Calibri" w:eastAsia="Calibri" w:hAnsi="Calibri" w:cs="Calibri" w:hint="default"/>
        <w:color w:val="231F20"/>
        <w:spacing w:val="-6"/>
        <w:w w:val="100"/>
        <w:sz w:val="18"/>
        <w:szCs w:val="18"/>
      </w:rPr>
    </w:lvl>
    <w:lvl w:ilvl="1" w:tplc="97A03CDE">
      <w:numFmt w:val="bullet"/>
      <w:lvlText w:val="•"/>
      <w:lvlJc w:val="left"/>
      <w:pPr>
        <w:ind w:left="861" w:hanging="401"/>
      </w:pPr>
      <w:rPr>
        <w:rFonts w:hint="default"/>
      </w:rPr>
    </w:lvl>
    <w:lvl w:ilvl="2" w:tplc="9B463B16">
      <w:numFmt w:val="bullet"/>
      <w:lvlText w:val="•"/>
      <w:lvlJc w:val="left"/>
      <w:pPr>
        <w:ind w:left="1282" w:hanging="401"/>
      </w:pPr>
      <w:rPr>
        <w:rFonts w:hint="default"/>
      </w:rPr>
    </w:lvl>
    <w:lvl w:ilvl="3" w:tplc="117E50AE">
      <w:numFmt w:val="bullet"/>
      <w:lvlText w:val="•"/>
      <w:lvlJc w:val="left"/>
      <w:pPr>
        <w:ind w:left="1703" w:hanging="401"/>
      </w:pPr>
      <w:rPr>
        <w:rFonts w:hint="default"/>
      </w:rPr>
    </w:lvl>
    <w:lvl w:ilvl="4" w:tplc="A788ABF0">
      <w:numFmt w:val="bullet"/>
      <w:lvlText w:val="•"/>
      <w:lvlJc w:val="left"/>
      <w:pPr>
        <w:ind w:left="2124" w:hanging="401"/>
      </w:pPr>
      <w:rPr>
        <w:rFonts w:hint="default"/>
      </w:rPr>
    </w:lvl>
    <w:lvl w:ilvl="5" w:tplc="82103D32">
      <w:numFmt w:val="bullet"/>
      <w:lvlText w:val="•"/>
      <w:lvlJc w:val="left"/>
      <w:pPr>
        <w:ind w:left="2545" w:hanging="401"/>
      </w:pPr>
      <w:rPr>
        <w:rFonts w:hint="default"/>
      </w:rPr>
    </w:lvl>
    <w:lvl w:ilvl="6" w:tplc="349E136E">
      <w:numFmt w:val="bullet"/>
      <w:lvlText w:val="•"/>
      <w:lvlJc w:val="left"/>
      <w:pPr>
        <w:ind w:left="2966" w:hanging="401"/>
      </w:pPr>
      <w:rPr>
        <w:rFonts w:hint="default"/>
      </w:rPr>
    </w:lvl>
    <w:lvl w:ilvl="7" w:tplc="A692BA54">
      <w:numFmt w:val="bullet"/>
      <w:lvlText w:val="•"/>
      <w:lvlJc w:val="left"/>
      <w:pPr>
        <w:ind w:left="3387" w:hanging="401"/>
      </w:pPr>
      <w:rPr>
        <w:rFonts w:hint="default"/>
      </w:rPr>
    </w:lvl>
    <w:lvl w:ilvl="8" w:tplc="9DF2F11E">
      <w:numFmt w:val="bullet"/>
      <w:lvlText w:val="•"/>
      <w:lvlJc w:val="left"/>
      <w:pPr>
        <w:ind w:left="3808" w:hanging="401"/>
      </w:pPr>
      <w:rPr>
        <w:rFonts w:hint="default"/>
      </w:rPr>
    </w:lvl>
  </w:abstractNum>
  <w:abstractNum w:abstractNumId="7" w15:restartNumberingAfterBreak="0">
    <w:nsid w:val="29E02E9D"/>
    <w:multiLevelType w:val="hybridMultilevel"/>
    <w:tmpl w:val="F4C4940A"/>
    <w:lvl w:ilvl="0" w:tplc="B008B3B0">
      <w:numFmt w:val="bullet"/>
      <w:lvlText w:val="•"/>
      <w:lvlJc w:val="left"/>
      <w:pPr>
        <w:ind w:left="440" w:hanging="360"/>
      </w:pPr>
      <w:rPr>
        <w:rFonts w:ascii="Calibri" w:eastAsia="Calibri" w:hAnsi="Calibri" w:cs="Calibri" w:hint="default"/>
        <w:color w:val="231F20"/>
        <w:spacing w:val="-3"/>
        <w:w w:val="100"/>
        <w:sz w:val="18"/>
        <w:szCs w:val="18"/>
      </w:rPr>
    </w:lvl>
    <w:lvl w:ilvl="1" w:tplc="E280CEF6">
      <w:numFmt w:val="bullet"/>
      <w:lvlText w:val="•"/>
      <w:lvlJc w:val="left"/>
      <w:pPr>
        <w:ind w:left="666" w:hanging="360"/>
      </w:pPr>
      <w:rPr>
        <w:rFonts w:hint="default"/>
      </w:rPr>
    </w:lvl>
    <w:lvl w:ilvl="2" w:tplc="6E3C9652">
      <w:numFmt w:val="bullet"/>
      <w:lvlText w:val="•"/>
      <w:lvlJc w:val="left"/>
      <w:pPr>
        <w:ind w:left="893" w:hanging="360"/>
      </w:pPr>
      <w:rPr>
        <w:rFonts w:hint="default"/>
      </w:rPr>
    </w:lvl>
    <w:lvl w:ilvl="3" w:tplc="53008068">
      <w:numFmt w:val="bullet"/>
      <w:lvlText w:val="•"/>
      <w:lvlJc w:val="left"/>
      <w:pPr>
        <w:ind w:left="1119" w:hanging="360"/>
      </w:pPr>
      <w:rPr>
        <w:rFonts w:hint="default"/>
      </w:rPr>
    </w:lvl>
    <w:lvl w:ilvl="4" w:tplc="9E66270A">
      <w:numFmt w:val="bullet"/>
      <w:lvlText w:val="•"/>
      <w:lvlJc w:val="left"/>
      <w:pPr>
        <w:ind w:left="1346" w:hanging="360"/>
      </w:pPr>
      <w:rPr>
        <w:rFonts w:hint="default"/>
      </w:rPr>
    </w:lvl>
    <w:lvl w:ilvl="5" w:tplc="EDA212EE">
      <w:numFmt w:val="bullet"/>
      <w:lvlText w:val="•"/>
      <w:lvlJc w:val="left"/>
      <w:pPr>
        <w:ind w:left="1573" w:hanging="360"/>
      </w:pPr>
      <w:rPr>
        <w:rFonts w:hint="default"/>
      </w:rPr>
    </w:lvl>
    <w:lvl w:ilvl="6" w:tplc="B224C242">
      <w:numFmt w:val="bullet"/>
      <w:lvlText w:val="•"/>
      <w:lvlJc w:val="left"/>
      <w:pPr>
        <w:ind w:left="1799" w:hanging="360"/>
      </w:pPr>
      <w:rPr>
        <w:rFonts w:hint="default"/>
      </w:rPr>
    </w:lvl>
    <w:lvl w:ilvl="7" w:tplc="18CCABBA">
      <w:numFmt w:val="bullet"/>
      <w:lvlText w:val="•"/>
      <w:lvlJc w:val="left"/>
      <w:pPr>
        <w:ind w:left="2026" w:hanging="360"/>
      </w:pPr>
      <w:rPr>
        <w:rFonts w:hint="default"/>
      </w:rPr>
    </w:lvl>
    <w:lvl w:ilvl="8" w:tplc="687E0866">
      <w:numFmt w:val="bullet"/>
      <w:lvlText w:val="•"/>
      <w:lvlJc w:val="left"/>
      <w:pPr>
        <w:ind w:left="2252" w:hanging="360"/>
      </w:pPr>
      <w:rPr>
        <w:rFonts w:hint="default"/>
      </w:rPr>
    </w:lvl>
  </w:abstractNum>
  <w:abstractNum w:abstractNumId="8" w15:restartNumberingAfterBreak="0">
    <w:nsid w:val="35746110"/>
    <w:multiLevelType w:val="hybridMultilevel"/>
    <w:tmpl w:val="B69CFDE0"/>
    <w:lvl w:ilvl="0" w:tplc="4198C734">
      <w:numFmt w:val="bullet"/>
      <w:lvlText w:val="•"/>
      <w:lvlJc w:val="left"/>
      <w:pPr>
        <w:ind w:left="440" w:hanging="360"/>
      </w:pPr>
      <w:rPr>
        <w:rFonts w:ascii="Calibri" w:eastAsia="Calibri" w:hAnsi="Calibri" w:cs="Calibri" w:hint="default"/>
        <w:color w:val="231F20"/>
        <w:spacing w:val="-4"/>
        <w:w w:val="100"/>
        <w:sz w:val="18"/>
        <w:szCs w:val="18"/>
      </w:rPr>
    </w:lvl>
    <w:lvl w:ilvl="1" w:tplc="D180D91A">
      <w:numFmt w:val="bullet"/>
      <w:lvlText w:val="•"/>
      <w:lvlJc w:val="left"/>
      <w:pPr>
        <w:ind w:left="861" w:hanging="360"/>
      </w:pPr>
      <w:rPr>
        <w:rFonts w:hint="default"/>
      </w:rPr>
    </w:lvl>
    <w:lvl w:ilvl="2" w:tplc="6F905E10">
      <w:numFmt w:val="bullet"/>
      <w:lvlText w:val="•"/>
      <w:lvlJc w:val="left"/>
      <w:pPr>
        <w:ind w:left="1282" w:hanging="360"/>
      </w:pPr>
      <w:rPr>
        <w:rFonts w:hint="default"/>
      </w:rPr>
    </w:lvl>
    <w:lvl w:ilvl="3" w:tplc="25C6669C">
      <w:numFmt w:val="bullet"/>
      <w:lvlText w:val="•"/>
      <w:lvlJc w:val="left"/>
      <w:pPr>
        <w:ind w:left="1703" w:hanging="360"/>
      </w:pPr>
      <w:rPr>
        <w:rFonts w:hint="default"/>
      </w:rPr>
    </w:lvl>
    <w:lvl w:ilvl="4" w:tplc="D4BCD4D6">
      <w:numFmt w:val="bullet"/>
      <w:lvlText w:val="•"/>
      <w:lvlJc w:val="left"/>
      <w:pPr>
        <w:ind w:left="2124" w:hanging="360"/>
      </w:pPr>
      <w:rPr>
        <w:rFonts w:hint="default"/>
      </w:rPr>
    </w:lvl>
    <w:lvl w:ilvl="5" w:tplc="A1A0FAF6">
      <w:numFmt w:val="bullet"/>
      <w:lvlText w:val="•"/>
      <w:lvlJc w:val="left"/>
      <w:pPr>
        <w:ind w:left="2545" w:hanging="360"/>
      </w:pPr>
      <w:rPr>
        <w:rFonts w:hint="default"/>
      </w:rPr>
    </w:lvl>
    <w:lvl w:ilvl="6" w:tplc="36D4DC90">
      <w:numFmt w:val="bullet"/>
      <w:lvlText w:val="•"/>
      <w:lvlJc w:val="left"/>
      <w:pPr>
        <w:ind w:left="2966" w:hanging="360"/>
      </w:pPr>
      <w:rPr>
        <w:rFonts w:hint="default"/>
      </w:rPr>
    </w:lvl>
    <w:lvl w:ilvl="7" w:tplc="FFB21B1C">
      <w:numFmt w:val="bullet"/>
      <w:lvlText w:val="•"/>
      <w:lvlJc w:val="left"/>
      <w:pPr>
        <w:ind w:left="3387" w:hanging="360"/>
      </w:pPr>
      <w:rPr>
        <w:rFonts w:hint="default"/>
      </w:rPr>
    </w:lvl>
    <w:lvl w:ilvl="8" w:tplc="60EA514C">
      <w:numFmt w:val="bullet"/>
      <w:lvlText w:val="•"/>
      <w:lvlJc w:val="left"/>
      <w:pPr>
        <w:ind w:left="3808" w:hanging="360"/>
      </w:pPr>
      <w:rPr>
        <w:rFonts w:hint="default"/>
      </w:rPr>
    </w:lvl>
  </w:abstractNum>
  <w:abstractNum w:abstractNumId="9" w15:restartNumberingAfterBreak="0">
    <w:nsid w:val="3A436565"/>
    <w:multiLevelType w:val="hybridMultilevel"/>
    <w:tmpl w:val="3306F146"/>
    <w:lvl w:ilvl="0" w:tplc="AEA817A8">
      <w:numFmt w:val="bullet"/>
      <w:lvlText w:val="•"/>
      <w:lvlJc w:val="left"/>
      <w:pPr>
        <w:ind w:left="440" w:hanging="360"/>
      </w:pPr>
      <w:rPr>
        <w:rFonts w:ascii="Calibri" w:eastAsia="Calibri" w:hAnsi="Calibri" w:cs="Calibri" w:hint="default"/>
        <w:color w:val="231F20"/>
        <w:spacing w:val="-11"/>
        <w:w w:val="99"/>
        <w:sz w:val="18"/>
        <w:szCs w:val="18"/>
      </w:rPr>
    </w:lvl>
    <w:lvl w:ilvl="1" w:tplc="DBD04CCC">
      <w:numFmt w:val="bullet"/>
      <w:lvlText w:val="•"/>
      <w:lvlJc w:val="left"/>
      <w:pPr>
        <w:ind w:left="684" w:hanging="360"/>
      </w:pPr>
      <w:rPr>
        <w:rFonts w:hint="default"/>
      </w:rPr>
    </w:lvl>
    <w:lvl w:ilvl="2" w:tplc="A61C0088">
      <w:numFmt w:val="bullet"/>
      <w:lvlText w:val="•"/>
      <w:lvlJc w:val="left"/>
      <w:pPr>
        <w:ind w:left="928" w:hanging="360"/>
      </w:pPr>
      <w:rPr>
        <w:rFonts w:hint="default"/>
      </w:rPr>
    </w:lvl>
    <w:lvl w:ilvl="3" w:tplc="A4B0920C">
      <w:numFmt w:val="bullet"/>
      <w:lvlText w:val="•"/>
      <w:lvlJc w:val="left"/>
      <w:pPr>
        <w:ind w:left="1173" w:hanging="360"/>
      </w:pPr>
      <w:rPr>
        <w:rFonts w:hint="default"/>
      </w:rPr>
    </w:lvl>
    <w:lvl w:ilvl="4" w:tplc="6DD02EB6">
      <w:numFmt w:val="bullet"/>
      <w:lvlText w:val="•"/>
      <w:lvlJc w:val="left"/>
      <w:pPr>
        <w:ind w:left="1417" w:hanging="360"/>
      </w:pPr>
      <w:rPr>
        <w:rFonts w:hint="default"/>
      </w:rPr>
    </w:lvl>
    <w:lvl w:ilvl="5" w:tplc="4A562A7C">
      <w:numFmt w:val="bullet"/>
      <w:lvlText w:val="•"/>
      <w:lvlJc w:val="left"/>
      <w:pPr>
        <w:ind w:left="1662" w:hanging="360"/>
      </w:pPr>
      <w:rPr>
        <w:rFonts w:hint="default"/>
      </w:rPr>
    </w:lvl>
    <w:lvl w:ilvl="6" w:tplc="3F62FE8E">
      <w:numFmt w:val="bullet"/>
      <w:lvlText w:val="•"/>
      <w:lvlJc w:val="left"/>
      <w:pPr>
        <w:ind w:left="1906" w:hanging="360"/>
      </w:pPr>
      <w:rPr>
        <w:rFonts w:hint="default"/>
      </w:rPr>
    </w:lvl>
    <w:lvl w:ilvl="7" w:tplc="23B2D68C">
      <w:numFmt w:val="bullet"/>
      <w:lvlText w:val="•"/>
      <w:lvlJc w:val="left"/>
      <w:pPr>
        <w:ind w:left="2150" w:hanging="360"/>
      </w:pPr>
      <w:rPr>
        <w:rFonts w:hint="default"/>
      </w:rPr>
    </w:lvl>
    <w:lvl w:ilvl="8" w:tplc="4E0A3098">
      <w:numFmt w:val="bullet"/>
      <w:lvlText w:val="•"/>
      <w:lvlJc w:val="left"/>
      <w:pPr>
        <w:ind w:left="2395" w:hanging="360"/>
      </w:pPr>
      <w:rPr>
        <w:rFonts w:hint="default"/>
      </w:rPr>
    </w:lvl>
  </w:abstractNum>
  <w:abstractNum w:abstractNumId="10" w15:restartNumberingAfterBreak="0">
    <w:nsid w:val="420035E9"/>
    <w:multiLevelType w:val="hybridMultilevel"/>
    <w:tmpl w:val="E9109F1E"/>
    <w:lvl w:ilvl="0" w:tplc="C7C0A816">
      <w:numFmt w:val="bullet"/>
      <w:lvlText w:val="•"/>
      <w:lvlJc w:val="left"/>
      <w:pPr>
        <w:ind w:left="435" w:hanging="360"/>
      </w:pPr>
      <w:rPr>
        <w:rFonts w:ascii="Calibri" w:eastAsia="Calibri" w:hAnsi="Calibri" w:cs="Calibri" w:hint="default"/>
        <w:color w:val="231F20"/>
        <w:spacing w:val="-6"/>
        <w:w w:val="100"/>
        <w:sz w:val="18"/>
        <w:szCs w:val="18"/>
      </w:rPr>
    </w:lvl>
    <w:lvl w:ilvl="1" w:tplc="FA7E8120">
      <w:numFmt w:val="bullet"/>
      <w:lvlText w:val="•"/>
      <w:lvlJc w:val="left"/>
      <w:pPr>
        <w:ind w:left="681" w:hanging="360"/>
      </w:pPr>
      <w:rPr>
        <w:rFonts w:hint="default"/>
      </w:rPr>
    </w:lvl>
    <w:lvl w:ilvl="2" w:tplc="307C7E9A">
      <w:numFmt w:val="bullet"/>
      <w:lvlText w:val="•"/>
      <w:lvlJc w:val="left"/>
      <w:pPr>
        <w:ind w:left="923" w:hanging="360"/>
      </w:pPr>
      <w:rPr>
        <w:rFonts w:hint="default"/>
      </w:rPr>
    </w:lvl>
    <w:lvl w:ilvl="3" w:tplc="60F0410A">
      <w:numFmt w:val="bullet"/>
      <w:lvlText w:val="•"/>
      <w:lvlJc w:val="left"/>
      <w:pPr>
        <w:ind w:left="1164" w:hanging="360"/>
      </w:pPr>
      <w:rPr>
        <w:rFonts w:hint="default"/>
      </w:rPr>
    </w:lvl>
    <w:lvl w:ilvl="4" w:tplc="8BBE8B22">
      <w:numFmt w:val="bullet"/>
      <w:lvlText w:val="•"/>
      <w:lvlJc w:val="left"/>
      <w:pPr>
        <w:ind w:left="1406" w:hanging="360"/>
      </w:pPr>
      <w:rPr>
        <w:rFonts w:hint="default"/>
      </w:rPr>
    </w:lvl>
    <w:lvl w:ilvl="5" w:tplc="150255FE">
      <w:numFmt w:val="bullet"/>
      <w:lvlText w:val="•"/>
      <w:lvlJc w:val="left"/>
      <w:pPr>
        <w:ind w:left="1647" w:hanging="360"/>
      </w:pPr>
      <w:rPr>
        <w:rFonts w:hint="default"/>
      </w:rPr>
    </w:lvl>
    <w:lvl w:ilvl="6" w:tplc="6810AA3C">
      <w:numFmt w:val="bullet"/>
      <w:lvlText w:val="•"/>
      <w:lvlJc w:val="left"/>
      <w:pPr>
        <w:ind w:left="1889" w:hanging="360"/>
      </w:pPr>
      <w:rPr>
        <w:rFonts w:hint="default"/>
      </w:rPr>
    </w:lvl>
    <w:lvl w:ilvl="7" w:tplc="58D67F62">
      <w:numFmt w:val="bullet"/>
      <w:lvlText w:val="•"/>
      <w:lvlJc w:val="left"/>
      <w:pPr>
        <w:ind w:left="2130" w:hanging="360"/>
      </w:pPr>
      <w:rPr>
        <w:rFonts w:hint="default"/>
      </w:rPr>
    </w:lvl>
    <w:lvl w:ilvl="8" w:tplc="765037B0">
      <w:numFmt w:val="bullet"/>
      <w:lvlText w:val="•"/>
      <w:lvlJc w:val="left"/>
      <w:pPr>
        <w:ind w:left="2372" w:hanging="360"/>
      </w:pPr>
      <w:rPr>
        <w:rFonts w:hint="default"/>
      </w:rPr>
    </w:lvl>
  </w:abstractNum>
  <w:abstractNum w:abstractNumId="11" w15:restartNumberingAfterBreak="0">
    <w:nsid w:val="54836A93"/>
    <w:multiLevelType w:val="hybridMultilevel"/>
    <w:tmpl w:val="8E04D880"/>
    <w:lvl w:ilvl="0" w:tplc="4F7A8E36">
      <w:numFmt w:val="bullet"/>
      <w:lvlText w:val="•"/>
      <w:lvlJc w:val="left"/>
      <w:pPr>
        <w:ind w:left="440" w:hanging="360"/>
      </w:pPr>
      <w:rPr>
        <w:rFonts w:ascii="Calibri" w:eastAsia="Calibri" w:hAnsi="Calibri" w:cs="Calibri" w:hint="default"/>
        <w:color w:val="231F20"/>
        <w:spacing w:val="-6"/>
        <w:w w:val="100"/>
        <w:sz w:val="18"/>
        <w:szCs w:val="18"/>
      </w:rPr>
    </w:lvl>
    <w:lvl w:ilvl="1" w:tplc="261A3434">
      <w:numFmt w:val="bullet"/>
      <w:lvlText w:val="•"/>
      <w:lvlJc w:val="left"/>
      <w:pPr>
        <w:ind w:left="861" w:hanging="360"/>
      </w:pPr>
      <w:rPr>
        <w:rFonts w:hint="default"/>
      </w:rPr>
    </w:lvl>
    <w:lvl w:ilvl="2" w:tplc="FA2C2844">
      <w:numFmt w:val="bullet"/>
      <w:lvlText w:val="•"/>
      <w:lvlJc w:val="left"/>
      <w:pPr>
        <w:ind w:left="1282" w:hanging="360"/>
      </w:pPr>
      <w:rPr>
        <w:rFonts w:hint="default"/>
      </w:rPr>
    </w:lvl>
    <w:lvl w:ilvl="3" w:tplc="0212BDE6">
      <w:numFmt w:val="bullet"/>
      <w:lvlText w:val="•"/>
      <w:lvlJc w:val="left"/>
      <w:pPr>
        <w:ind w:left="1703" w:hanging="360"/>
      </w:pPr>
      <w:rPr>
        <w:rFonts w:hint="default"/>
      </w:rPr>
    </w:lvl>
    <w:lvl w:ilvl="4" w:tplc="B256440E">
      <w:numFmt w:val="bullet"/>
      <w:lvlText w:val="•"/>
      <w:lvlJc w:val="left"/>
      <w:pPr>
        <w:ind w:left="2124" w:hanging="360"/>
      </w:pPr>
      <w:rPr>
        <w:rFonts w:hint="default"/>
      </w:rPr>
    </w:lvl>
    <w:lvl w:ilvl="5" w:tplc="26422588">
      <w:numFmt w:val="bullet"/>
      <w:lvlText w:val="•"/>
      <w:lvlJc w:val="left"/>
      <w:pPr>
        <w:ind w:left="2545" w:hanging="360"/>
      </w:pPr>
      <w:rPr>
        <w:rFonts w:hint="default"/>
      </w:rPr>
    </w:lvl>
    <w:lvl w:ilvl="6" w:tplc="377E2FC6">
      <w:numFmt w:val="bullet"/>
      <w:lvlText w:val="•"/>
      <w:lvlJc w:val="left"/>
      <w:pPr>
        <w:ind w:left="2966" w:hanging="360"/>
      </w:pPr>
      <w:rPr>
        <w:rFonts w:hint="default"/>
      </w:rPr>
    </w:lvl>
    <w:lvl w:ilvl="7" w:tplc="3E0E0FC2">
      <w:numFmt w:val="bullet"/>
      <w:lvlText w:val="•"/>
      <w:lvlJc w:val="left"/>
      <w:pPr>
        <w:ind w:left="3387" w:hanging="360"/>
      </w:pPr>
      <w:rPr>
        <w:rFonts w:hint="default"/>
      </w:rPr>
    </w:lvl>
    <w:lvl w:ilvl="8" w:tplc="D1FAFF56">
      <w:numFmt w:val="bullet"/>
      <w:lvlText w:val="•"/>
      <w:lvlJc w:val="left"/>
      <w:pPr>
        <w:ind w:left="3808" w:hanging="360"/>
      </w:pPr>
      <w:rPr>
        <w:rFonts w:hint="default"/>
      </w:rPr>
    </w:lvl>
  </w:abstractNum>
  <w:abstractNum w:abstractNumId="12" w15:restartNumberingAfterBreak="0">
    <w:nsid w:val="5F0503EC"/>
    <w:multiLevelType w:val="hybridMultilevel"/>
    <w:tmpl w:val="2E36216A"/>
    <w:lvl w:ilvl="0" w:tplc="535450EA">
      <w:numFmt w:val="bullet"/>
      <w:lvlText w:val="•"/>
      <w:lvlJc w:val="left"/>
      <w:pPr>
        <w:ind w:left="440" w:hanging="360"/>
      </w:pPr>
      <w:rPr>
        <w:rFonts w:ascii="Calibri" w:eastAsia="Calibri" w:hAnsi="Calibri" w:cs="Calibri" w:hint="default"/>
        <w:i/>
        <w:color w:val="231F20"/>
        <w:spacing w:val="-12"/>
        <w:w w:val="100"/>
        <w:sz w:val="18"/>
        <w:szCs w:val="18"/>
      </w:rPr>
    </w:lvl>
    <w:lvl w:ilvl="1" w:tplc="B900AA5C">
      <w:numFmt w:val="bullet"/>
      <w:lvlText w:val="•"/>
      <w:lvlJc w:val="left"/>
      <w:pPr>
        <w:ind w:left="861" w:hanging="360"/>
      </w:pPr>
      <w:rPr>
        <w:rFonts w:hint="default"/>
      </w:rPr>
    </w:lvl>
    <w:lvl w:ilvl="2" w:tplc="28967E6C">
      <w:numFmt w:val="bullet"/>
      <w:lvlText w:val="•"/>
      <w:lvlJc w:val="left"/>
      <w:pPr>
        <w:ind w:left="1282" w:hanging="360"/>
      </w:pPr>
      <w:rPr>
        <w:rFonts w:hint="default"/>
      </w:rPr>
    </w:lvl>
    <w:lvl w:ilvl="3" w:tplc="91E21658">
      <w:numFmt w:val="bullet"/>
      <w:lvlText w:val="•"/>
      <w:lvlJc w:val="left"/>
      <w:pPr>
        <w:ind w:left="1703" w:hanging="360"/>
      </w:pPr>
      <w:rPr>
        <w:rFonts w:hint="default"/>
      </w:rPr>
    </w:lvl>
    <w:lvl w:ilvl="4" w:tplc="968C01D8">
      <w:numFmt w:val="bullet"/>
      <w:lvlText w:val="•"/>
      <w:lvlJc w:val="left"/>
      <w:pPr>
        <w:ind w:left="2124" w:hanging="360"/>
      </w:pPr>
      <w:rPr>
        <w:rFonts w:hint="default"/>
      </w:rPr>
    </w:lvl>
    <w:lvl w:ilvl="5" w:tplc="02443FB8">
      <w:numFmt w:val="bullet"/>
      <w:lvlText w:val="•"/>
      <w:lvlJc w:val="left"/>
      <w:pPr>
        <w:ind w:left="2545" w:hanging="360"/>
      </w:pPr>
      <w:rPr>
        <w:rFonts w:hint="default"/>
      </w:rPr>
    </w:lvl>
    <w:lvl w:ilvl="6" w:tplc="C60EA172">
      <w:numFmt w:val="bullet"/>
      <w:lvlText w:val="•"/>
      <w:lvlJc w:val="left"/>
      <w:pPr>
        <w:ind w:left="2966" w:hanging="360"/>
      </w:pPr>
      <w:rPr>
        <w:rFonts w:hint="default"/>
      </w:rPr>
    </w:lvl>
    <w:lvl w:ilvl="7" w:tplc="0FC42EA0">
      <w:numFmt w:val="bullet"/>
      <w:lvlText w:val="•"/>
      <w:lvlJc w:val="left"/>
      <w:pPr>
        <w:ind w:left="3387" w:hanging="360"/>
      </w:pPr>
      <w:rPr>
        <w:rFonts w:hint="default"/>
      </w:rPr>
    </w:lvl>
    <w:lvl w:ilvl="8" w:tplc="FD1E2B38">
      <w:numFmt w:val="bullet"/>
      <w:lvlText w:val="•"/>
      <w:lvlJc w:val="left"/>
      <w:pPr>
        <w:ind w:left="3808" w:hanging="360"/>
      </w:pPr>
      <w:rPr>
        <w:rFonts w:hint="default"/>
      </w:rPr>
    </w:lvl>
  </w:abstractNum>
  <w:abstractNum w:abstractNumId="13" w15:restartNumberingAfterBreak="0">
    <w:nsid w:val="70194684"/>
    <w:multiLevelType w:val="hybridMultilevel"/>
    <w:tmpl w:val="E41A4148"/>
    <w:lvl w:ilvl="0" w:tplc="B86691D4">
      <w:numFmt w:val="bullet"/>
      <w:lvlText w:val="•"/>
      <w:lvlJc w:val="left"/>
      <w:pPr>
        <w:ind w:left="435" w:hanging="360"/>
      </w:pPr>
      <w:rPr>
        <w:rFonts w:ascii="Calibri" w:eastAsia="Calibri" w:hAnsi="Calibri" w:cs="Calibri" w:hint="default"/>
        <w:color w:val="231F20"/>
        <w:spacing w:val="-2"/>
        <w:w w:val="100"/>
        <w:sz w:val="18"/>
        <w:szCs w:val="18"/>
      </w:rPr>
    </w:lvl>
    <w:lvl w:ilvl="1" w:tplc="030A16F8">
      <w:numFmt w:val="bullet"/>
      <w:lvlText w:val="•"/>
      <w:lvlJc w:val="left"/>
      <w:pPr>
        <w:ind w:left="692" w:hanging="360"/>
      </w:pPr>
      <w:rPr>
        <w:rFonts w:hint="default"/>
      </w:rPr>
    </w:lvl>
    <w:lvl w:ilvl="2" w:tplc="891C5C72">
      <w:numFmt w:val="bullet"/>
      <w:lvlText w:val="•"/>
      <w:lvlJc w:val="left"/>
      <w:pPr>
        <w:ind w:left="944" w:hanging="360"/>
      </w:pPr>
      <w:rPr>
        <w:rFonts w:hint="default"/>
      </w:rPr>
    </w:lvl>
    <w:lvl w:ilvl="3" w:tplc="13E80100">
      <w:numFmt w:val="bullet"/>
      <w:lvlText w:val="•"/>
      <w:lvlJc w:val="left"/>
      <w:pPr>
        <w:ind w:left="1196" w:hanging="360"/>
      </w:pPr>
      <w:rPr>
        <w:rFonts w:hint="default"/>
      </w:rPr>
    </w:lvl>
    <w:lvl w:ilvl="4" w:tplc="9F10BE16">
      <w:numFmt w:val="bullet"/>
      <w:lvlText w:val="•"/>
      <w:lvlJc w:val="left"/>
      <w:pPr>
        <w:ind w:left="1448" w:hanging="360"/>
      </w:pPr>
      <w:rPr>
        <w:rFonts w:hint="default"/>
      </w:rPr>
    </w:lvl>
    <w:lvl w:ilvl="5" w:tplc="02B07C24">
      <w:numFmt w:val="bullet"/>
      <w:lvlText w:val="•"/>
      <w:lvlJc w:val="left"/>
      <w:pPr>
        <w:ind w:left="1700" w:hanging="360"/>
      </w:pPr>
      <w:rPr>
        <w:rFonts w:hint="default"/>
      </w:rPr>
    </w:lvl>
    <w:lvl w:ilvl="6" w:tplc="D18A344C">
      <w:numFmt w:val="bullet"/>
      <w:lvlText w:val="•"/>
      <w:lvlJc w:val="left"/>
      <w:pPr>
        <w:ind w:left="1952" w:hanging="360"/>
      </w:pPr>
      <w:rPr>
        <w:rFonts w:hint="default"/>
      </w:rPr>
    </w:lvl>
    <w:lvl w:ilvl="7" w:tplc="D0C00874">
      <w:numFmt w:val="bullet"/>
      <w:lvlText w:val="•"/>
      <w:lvlJc w:val="left"/>
      <w:pPr>
        <w:ind w:left="2204" w:hanging="360"/>
      </w:pPr>
      <w:rPr>
        <w:rFonts w:hint="default"/>
      </w:rPr>
    </w:lvl>
    <w:lvl w:ilvl="8" w:tplc="999A49EA">
      <w:numFmt w:val="bullet"/>
      <w:lvlText w:val="•"/>
      <w:lvlJc w:val="left"/>
      <w:pPr>
        <w:ind w:left="2456" w:hanging="360"/>
      </w:pPr>
      <w:rPr>
        <w:rFonts w:hint="default"/>
      </w:rPr>
    </w:lvl>
  </w:abstractNum>
  <w:abstractNum w:abstractNumId="14" w15:restartNumberingAfterBreak="0">
    <w:nsid w:val="7958072D"/>
    <w:multiLevelType w:val="hybridMultilevel"/>
    <w:tmpl w:val="CE484A06"/>
    <w:lvl w:ilvl="0" w:tplc="2D12727C">
      <w:numFmt w:val="bullet"/>
      <w:lvlText w:val="•"/>
      <w:lvlJc w:val="left"/>
      <w:pPr>
        <w:ind w:left="440" w:hanging="360"/>
      </w:pPr>
      <w:rPr>
        <w:rFonts w:ascii="Calibri" w:eastAsia="Calibri" w:hAnsi="Calibri" w:cs="Calibri" w:hint="default"/>
        <w:color w:val="231F20"/>
        <w:spacing w:val="-4"/>
        <w:w w:val="99"/>
        <w:sz w:val="18"/>
        <w:szCs w:val="18"/>
      </w:rPr>
    </w:lvl>
    <w:lvl w:ilvl="1" w:tplc="5DAA97D4">
      <w:numFmt w:val="bullet"/>
      <w:lvlText w:val="•"/>
      <w:lvlJc w:val="left"/>
      <w:pPr>
        <w:ind w:left="861" w:hanging="360"/>
      </w:pPr>
      <w:rPr>
        <w:rFonts w:hint="default"/>
      </w:rPr>
    </w:lvl>
    <w:lvl w:ilvl="2" w:tplc="0852B59A">
      <w:numFmt w:val="bullet"/>
      <w:lvlText w:val="•"/>
      <w:lvlJc w:val="left"/>
      <w:pPr>
        <w:ind w:left="1282" w:hanging="360"/>
      </w:pPr>
      <w:rPr>
        <w:rFonts w:hint="default"/>
      </w:rPr>
    </w:lvl>
    <w:lvl w:ilvl="3" w:tplc="60DEC0EA">
      <w:numFmt w:val="bullet"/>
      <w:lvlText w:val="•"/>
      <w:lvlJc w:val="left"/>
      <w:pPr>
        <w:ind w:left="1703" w:hanging="360"/>
      </w:pPr>
      <w:rPr>
        <w:rFonts w:hint="default"/>
      </w:rPr>
    </w:lvl>
    <w:lvl w:ilvl="4" w:tplc="7AA46C16">
      <w:numFmt w:val="bullet"/>
      <w:lvlText w:val="•"/>
      <w:lvlJc w:val="left"/>
      <w:pPr>
        <w:ind w:left="2124" w:hanging="360"/>
      </w:pPr>
      <w:rPr>
        <w:rFonts w:hint="default"/>
      </w:rPr>
    </w:lvl>
    <w:lvl w:ilvl="5" w:tplc="FA54335E">
      <w:numFmt w:val="bullet"/>
      <w:lvlText w:val="•"/>
      <w:lvlJc w:val="left"/>
      <w:pPr>
        <w:ind w:left="2545" w:hanging="360"/>
      </w:pPr>
      <w:rPr>
        <w:rFonts w:hint="default"/>
      </w:rPr>
    </w:lvl>
    <w:lvl w:ilvl="6" w:tplc="00BA16BE">
      <w:numFmt w:val="bullet"/>
      <w:lvlText w:val="•"/>
      <w:lvlJc w:val="left"/>
      <w:pPr>
        <w:ind w:left="2966" w:hanging="360"/>
      </w:pPr>
      <w:rPr>
        <w:rFonts w:hint="default"/>
      </w:rPr>
    </w:lvl>
    <w:lvl w:ilvl="7" w:tplc="FF3411B4">
      <w:numFmt w:val="bullet"/>
      <w:lvlText w:val="•"/>
      <w:lvlJc w:val="left"/>
      <w:pPr>
        <w:ind w:left="3387" w:hanging="360"/>
      </w:pPr>
      <w:rPr>
        <w:rFonts w:hint="default"/>
      </w:rPr>
    </w:lvl>
    <w:lvl w:ilvl="8" w:tplc="678E2086">
      <w:numFmt w:val="bullet"/>
      <w:lvlText w:val="•"/>
      <w:lvlJc w:val="left"/>
      <w:pPr>
        <w:ind w:left="3808" w:hanging="360"/>
      </w:pPr>
      <w:rPr>
        <w:rFonts w:hint="default"/>
      </w:rPr>
    </w:lvl>
  </w:abstractNum>
  <w:num w:numId="1">
    <w:abstractNumId w:val="2"/>
  </w:num>
  <w:num w:numId="2">
    <w:abstractNumId w:val="7"/>
  </w:num>
  <w:num w:numId="3">
    <w:abstractNumId w:val="9"/>
  </w:num>
  <w:num w:numId="4">
    <w:abstractNumId w:val="10"/>
  </w:num>
  <w:num w:numId="5">
    <w:abstractNumId w:val="13"/>
  </w:num>
  <w:num w:numId="6">
    <w:abstractNumId w:val="14"/>
  </w:num>
  <w:num w:numId="7">
    <w:abstractNumId w:val="1"/>
  </w:num>
  <w:num w:numId="8">
    <w:abstractNumId w:val="6"/>
  </w:num>
  <w:num w:numId="9">
    <w:abstractNumId w:val="11"/>
  </w:num>
  <w:num w:numId="10">
    <w:abstractNumId w:val="3"/>
  </w:num>
  <w:num w:numId="11">
    <w:abstractNumId w:val="0"/>
  </w:num>
  <w:num w:numId="12">
    <w:abstractNumId w:val="5"/>
  </w:num>
  <w:num w:numId="13">
    <w:abstractNumId w:val="12"/>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D9C"/>
    <w:rsid w:val="000012A4"/>
    <w:rsid w:val="000161CB"/>
    <w:rsid w:val="00415FF4"/>
    <w:rsid w:val="004509AF"/>
    <w:rsid w:val="004D52A1"/>
    <w:rsid w:val="007005A8"/>
    <w:rsid w:val="008B1AE7"/>
    <w:rsid w:val="008F440E"/>
    <w:rsid w:val="0095235D"/>
    <w:rsid w:val="00A22445"/>
    <w:rsid w:val="00BA1D9C"/>
    <w:rsid w:val="00C314CC"/>
    <w:rsid w:val="00C57688"/>
    <w:rsid w:val="00C64E23"/>
    <w:rsid w:val="00E103FE"/>
    <w:rsid w:val="00EA3029"/>
    <w:rsid w:val="00F3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F3E20"/>
  <w15:docId w15:val="{2ADBB6F3-CFB2-486C-9DCB-4FD70E10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widowControl w:val="0"/>
      <w:spacing w:after="0" w:line="240" w:lineRule="auto"/>
      <w:ind w:left="140"/>
      <w:outlineLvl w:val="3"/>
    </w:pPr>
    <w:rPr>
      <w:rFonts w:ascii="Cambria" w:eastAsia="Cambria" w:hAnsi="Cambria" w:cs="Cambria"/>
      <w:b/>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character" w:styleId="Hyperlink">
    <w:name w:val="Hyperlink"/>
    <w:basedOn w:val="DefaultParagraphFont"/>
    <w:uiPriority w:val="99"/>
    <w:unhideWhenUsed/>
    <w:rsid w:val="00EA3029"/>
    <w:rPr>
      <w:color w:val="0000FF" w:themeColor="hyperlink"/>
      <w:u w:val="single"/>
    </w:rPr>
  </w:style>
  <w:style w:type="character" w:customStyle="1" w:styleId="UnresolvedMention1">
    <w:name w:val="Unresolved Mention1"/>
    <w:basedOn w:val="DefaultParagraphFont"/>
    <w:uiPriority w:val="99"/>
    <w:semiHidden/>
    <w:unhideWhenUsed/>
    <w:rsid w:val="00EA3029"/>
    <w:rPr>
      <w:color w:val="605E5C"/>
      <w:shd w:val="clear" w:color="auto" w:fill="E1DFDD"/>
    </w:rPr>
  </w:style>
  <w:style w:type="character" w:styleId="FollowedHyperlink">
    <w:name w:val="FollowedHyperlink"/>
    <w:basedOn w:val="DefaultParagraphFont"/>
    <w:uiPriority w:val="99"/>
    <w:semiHidden/>
    <w:unhideWhenUsed/>
    <w:rsid w:val="00C57688"/>
    <w:rPr>
      <w:color w:val="800080" w:themeColor="followedHyperlink"/>
      <w:u w:val="single"/>
    </w:rPr>
  </w:style>
  <w:style w:type="paragraph" w:styleId="BodyText">
    <w:name w:val="Body Text"/>
    <w:basedOn w:val="Normal"/>
    <w:link w:val="BodyTextChar"/>
    <w:uiPriority w:val="1"/>
    <w:qFormat/>
    <w:rsid w:val="00C57688"/>
    <w:pPr>
      <w:widowControl w:val="0"/>
      <w:autoSpaceDE w:val="0"/>
      <w:autoSpaceDN w:val="0"/>
      <w:spacing w:after="0" w:line="240" w:lineRule="auto"/>
    </w:pPr>
    <w:rPr>
      <w:sz w:val="20"/>
      <w:szCs w:val="20"/>
    </w:rPr>
  </w:style>
  <w:style w:type="character" w:customStyle="1" w:styleId="BodyTextChar">
    <w:name w:val="Body Text Char"/>
    <w:basedOn w:val="DefaultParagraphFont"/>
    <w:link w:val="BodyText"/>
    <w:uiPriority w:val="1"/>
    <w:rsid w:val="00C57688"/>
    <w:rPr>
      <w:sz w:val="20"/>
      <w:szCs w:val="20"/>
    </w:rPr>
  </w:style>
  <w:style w:type="paragraph" w:customStyle="1" w:styleId="TableParagraph">
    <w:name w:val="Table Paragraph"/>
    <w:basedOn w:val="Normal"/>
    <w:uiPriority w:val="1"/>
    <w:qFormat/>
    <w:rsid w:val="00C57688"/>
    <w:pPr>
      <w:widowControl w:val="0"/>
      <w:autoSpaceDE w:val="0"/>
      <w:autoSpaceDN w:val="0"/>
      <w:spacing w:after="0" w:line="240" w:lineRule="auto"/>
      <w:ind w:left="80"/>
    </w:pPr>
  </w:style>
  <w:style w:type="paragraph" w:styleId="ListParagraph">
    <w:name w:val="List Paragraph"/>
    <w:basedOn w:val="Normal"/>
    <w:uiPriority w:val="34"/>
    <w:qFormat/>
    <w:rsid w:val="00C57688"/>
    <w:pPr>
      <w:ind w:left="720"/>
      <w:contextualSpacing/>
    </w:pPr>
  </w:style>
  <w:style w:type="paragraph" w:styleId="Header">
    <w:name w:val="header"/>
    <w:basedOn w:val="Normal"/>
    <w:link w:val="HeaderChar"/>
    <w:uiPriority w:val="99"/>
    <w:unhideWhenUsed/>
    <w:rsid w:val="00C57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688"/>
  </w:style>
  <w:style w:type="paragraph" w:styleId="Footer">
    <w:name w:val="footer"/>
    <w:basedOn w:val="Normal"/>
    <w:link w:val="FooterChar"/>
    <w:uiPriority w:val="99"/>
    <w:unhideWhenUsed/>
    <w:rsid w:val="00C57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287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cid:image003.png@01D61CC4.FA861FB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fisd.net"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stacy.bankhead@cfisd.net" TargetMode="External"/><Relationship Id="rId20" Type="http://schemas.openxmlformats.org/officeDocument/2006/relationships/image" Target="cid:image004.png@01D61CC4.FA861F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czKTLrUCKSfdseOnaMh5kC0r80dFF4rBXBDZwmPCo2yPwXpQ/viewform?usp=sf_link"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docs.google.com/forms/d/e/1FAIpQLSczKTLrUCKSfdseOnaMh5kC0r80dFF4rBXBDZwmPCo2yPwXpQ/viewform?usp=sf_linkhttps://docs.google.com/forms/d/e/1FAIpQLSczKTLrUCKSfdseOnaMh5kC0r80dFF4rBXBDZwmPCo2yPwXpQ/viewform?usp=sf_linkhttps://docs.google.com/forms/d/1UQEFEC6A3B35DQIeyc-P1QlRyzqO93isIAIZGiVh27c/edit"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cfisd.net/download_file/view/28644/1523"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708E9-083D-40BD-A196-91F8D740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BATTAGLIA</dc:creator>
  <cp:lastModifiedBy>AMBER JENNINGS</cp:lastModifiedBy>
  <cp:revision>2</cp:revision>
  <dcterms:created xsi:type="dcterms:W3CDTF">2020-05-05T18:45:00Z</dcterms:created>
  <dcterms:modified xsi:type="dcterms:W3CDTF">2020-05-05T18:45:00Z</dcterms:modified>
</cp:coreProperties>
</file>